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04F8" w14:textId="14D23040" w:rsidR="00904DD2" w:rsidRPr="00C71974" w:rsidRDefault="00904DD2" w:rsidP="00C71974">
      <w:pPr>
        <w:pStyle w:val="Heading1"/>
        <w:spacing w:before="375" w:after="225" w:line="540" w:lineRule="atLeast"/>
        <w:rPr>
          <w:rFonts w:ascii="Helvetica" w:eastAsia="Times New Roman" w:hAnsi="Helvetica"/>
          <w:color w:val="231F20"/>
          <w:sz w:val="48"/>
          <w:szCs w:val="48"/>
        </w:rPr>
      </w:pPr>
      <w:r>
        <w:rPr>
          <w:rFonts w:ascii="Helvetica" w:eastAsia="Times New Roman" w:hAnsi="Helvetica"/>
          <w:color w:val="231F20"/>
        </w:rPr>
        <w:t>Why is personal hygiene important?</w:t>
      </w:r>
    </w:p>
    <w:p w14:paraId="0A6865CE" w14:textId="49CAE50E" w:rsidR="00904DD2" w:rsidRPr="00C71974" w:rsidRDefault="00904DD2" w:rsidP="00C71974">
      <w:pPr>
        <w:pStyle w:val="css-dmtxcr"/>
        <w:spacing w:before="0" w:beforeAutospacing="0" w:after="300" w:afterAutospacing="0" w:line="480" w:lineRule="atLeast"/>
        <w:divId w:val="1605334301"/>
        <w:rPr>
          <w:rFonts w:ascii="Helvetica" w:hAnsi="Helvetica"/>
          <w:color w:val="231F20"/>
          <w:sz w:val="33"/>
          <w:szCs w:val="33"/>
        </w:rPr>
      </w:pPr>
      <w:r>
        <w:rPr>
          <w:rFonts w:ascii="Helvetica" w:hAnsi="Helvetica"/>
          <w:color w:val="231F20"/>
          <w:sz w:val="33"/>
          <w:szCs w:val="33"/>
        </w:rPr>
        <w:t>Practicing good personal hygiene is important for helping keep the body healthy and clean.</w:t>
      </w:r>
    </w:p>
    <w:p w14:paraId="4981D9FD" w14:textId="3A610E6F" w:rsidR="00904DD2" w:rsidRPr="00794AEC" w:rsidRDefault="00904DD2" w:rsidP="00794AEC">
      <w:pPr>
        <w:divId w:val="2127651311"/>
        <w:rPr>
          <w:rFonts w:ascii="Helvetica" w:eastAsia="Times New Roman" w:hAnsi="Helvetica"/>
          <w:color w:val="231F20"/>
          <w:sz w:val="26"/>
          <w:szCs w:val="26"/>
        </w:rPr>
      </w:pPr>
      <w:r>
        <w:rPr>
          <w:rStyle w:val="css-8yl26h"/>
          <w:rFonts w:ascii="Helvetica" w:eastAsia="Times New Roman" w:hAnsi="Helvetica"/>
          <w:color w:val="231F20"/>
          <w:sz w:val="2"/>
          <w:szCs w:val="2"/>
        </w:rPr>
        <w:t xml:space="preserve">Share on </w:t>
      </w:r>
      <w:proofErr w:type="spellStart"/>
      <w:r>
        <w:rPr>
          <w:rStyle w:val="css-8yl26h"/>
          <w:rFonts w:ascii="Helvetica" w:eastAsia="Times New Roman" w:hAnsi="Helvetica"/>
          <w:color w:val="231F20"/>
          <w:sz w:val="2"/>
          <w:szCs w:val="2"/>
        </w:rPr>
        <w:t>Pinterest</w:t>
      </w:r>
      <w:r>
        <w:rPr>
          <w:rFonts w:ascii="Helvetica" w:eastAsia="Times New Roman" w:hAnsi="Helvetica"/>
          <w:color w:val="231F20"/>
          <w:sz w:val="26"/>
          <w:szCs w:val="26"/>
        </w:rPr>
        <w:t>Good</w:t>
      </w:r>
      <w:proofErr w:type="spellEnd"/>
      <w:r>
        <w:rPr>
          <w:rFonts w:ascii="Helvetica" w:eastAsia="Times New Roman" w:hAnsi="Helvetica"/>
          <w:color w:val="231F20"/>
          <w:sz w:val="26"/>
          <w:szCs w:val="26"/>
        </w:rPr>
        <w:t xml:space="preserve"> personal hygiene can benefit both physical and mental </w:t>
      </w:r>
      <w:proofErr w:type="spellStart"/>
      <w:r>
        <w:rPr>
          <w:rFonts w:ascii="Helvetica" w:eastAsia="Times New Roman" w:hAnsi="Helvetica"/>
          <w:color w:val="231F20"/>
          <w:sz w:val="26"/>
          <w:szCs w:val="26"/>
        </w:rPr>
        <w:t>health.</w:t>
      </w:r>
      <w:r>
        <w:rPr>
          <w:rFonts w:ascii="Helvetica" w:hAnsi="Helvetica"/>
          <w:color w:val="231F20"/>
          <w:sz w:val="26"/>
          <w:szCs w:val="26"/>
        </w:rPr>
        <w:t>Good</w:t>
      </w:r>
      <w:proofErr w:type="spellEnd"/>
      <w:r>
        <w:rPr>
          <w:rFonts w:ascii="Helvetica" w:hAnsi="Helvetica"/>
          <w:color w:val="231F20"/>
          <w:sz w:val="26"/>
          <w:szCs w:val="26"/>
        </w:rPr>
        <w:t xml:space="preserve"> personal hygiene involves keeping all parts of the external body clean and healthy. It is important for maintaining both physical and mental </w:t>
      </w:r>
      <w:proofErr w:type="spellStart"/>
      <w:r>
        <w:rPr>
          <w:rFonts w:ascii="Helvetica" w:hAnsi="Helvetica"/>
          <w:color w:val="231F20"/>
          <w:sz w:val="26"/>
          <w:szCs w:val="26"/>
        </w:rPr>
        <w:t>health.In</w:t>
      </w:r>
      <w:proofErr w:type="spellEnd"/>
      <w:r>
        <w:rPr>
          <w:rFonts w:ascii="Helvetica" w:hAnsi="Helvetica"/>
          <w:color w:val="231F20"/>
          <w:sz w:val="26"/>
          <w:szCs w:val="26"/>
        </w:rPr>
        <w:t xml:space="preserve"> people with poor personal hygiene, the body provides an ideal environment for germs to grow, leaving it vulnerable to </w:t>
      </w:r>
      <w:proofErr w:type="spellStart"/>
      <w:r>
        <w:rPr>
          <w:rFonts w:ascii="Helvetica" w:hAnsi="Helvetica"/>
          <w:color w:val="231F20"/>
          <w:sz w:val="26"/>
          <w:szCs w:val="26"/>
        </w:rPr>
        <w:t>infection.On</w:t>
      </w:r>
      <w:proofErr w:type="spellEnd"/>
      <w:r>
        <w:rPr>
          <w:rFonts w:ascii="Helvetica" w:hAnsi="Helvetica"/>
          <w:color w:val="231F20"/>
          <w:sz w:val="26"/>
          <w:szCs w:val="26"/>
        </w:rPr>
        <w:t xml:space="preserve"> a social level, people may avoid a person with poor personal hygiene, which may result in isolation and loneliness.</w:t>
      </w:r>
    </w:p>
    <w:p w14:paraId="1594948E" w14:textId="77777777" w:rsidR="00904DD2" w:rsidRDefault="00904DD2">
      <w:pPr>
        <w:pStyle w:val="Heading2"/>
        <w:spacing w:before="450" w:after="225" w:line="450" w:lineRule="atLeast"/>
        <w:divId w:val="1737582960"/>
        <w:rPr>
          <w:rFonts w:ascii="Helvetica" w:eastAsia="Times New Roman" w:hAnsi="Helvetica"/>
          <w:color w:val="231F20"/>
          <w:sz w:val="36"/>
          <w:szCs w:val="36"/>
        </w:rPr>
      </w:pPr>
      <w:bookmarkStart w:id="0" w:name="types"/>
      <w:r>
        <w:rPr>
          <w:rFonts w:ascii="Helvetica" w:eastAsia="Times New Roman" w:hAnsi="Helvetica"/>
          <w:color w:val="231F20"/>
        </w:rPr>
        <w:t>Types of personal hygiene</w:t>
      </w:r>
      <w:bookmarkEnd w:id="0"/>
    </w:p>
    <w:p w14:paraId="3C007755" w14:textId="77777777" w:rsidR="00794AEC" w:rsidRDefault="00904DD2" w:rsidP="00794AEC">
      <w:pPr>
        <w:pStyle w:val="NormalWeb"/>
        <w:spacing w:before="300" w:beforeAutospacing="0" w:after="300" w:afterAutospacing="0" w:line="390" w:lineRule="atLeast"/>
        <w:divId w:val="675420939"/>
        <w:rPr>
          <w:rFonts w:ascii="Helvetica" w:hAnsi="Helvetica"/>
          <w:color w:val="231F20"/>
          <w:sz w:val="26"/>
          <w:szCs w:val="26"/>
        </w:rPr>
      </w:pPr>
      <w:r>
        <w:rPr>
          <w:rFonts w:ascii="Helvetica" w:hAnsi="Helvetica"/>
          <w:color w:val="231F20"/>
          <w:sz w:val="26"/>
          <w:szCs w:val="26"/>
        </w:rPr>
        <w:t>There are many types of personal hygiene</w:t>
      </w:r>
    </w:p>
    <w:p w14:paraId="06F8AC00" w14:textId="5756E79E" w:rsidR="00904DD2" w:rsidRPr="00794AEC" w:rsidRDefault="00904DD2" w:rsidP="00794AEC">
      <w:pPr>
        <w:pStyle w:val="NormalWeb"/>
        <w:spacing w:before="300" w:beforeAutospacing="0" w:after="300" w:afterAutospacing="0" w:line="390" w:lineRule="atLeast"/>
        <w:divId w:val="675420939"/>
        <w:rPr>
          <w:rFonts w:ascii="Helvetica" w:hAnsi="Helvetica"/>
          <w:color w:val="231F20"/>
          <w:sz w:val="26"/>
          <w:szCs w:val="26"/>
        </w:rPr>
      </w:pPr>
      <w:r>
        <w:rPr>
          <w:rFonts w:ascii="Helvetica" w:eastAsia="Times New Roman" w:hAnsi="Helvetica"/>
          <w:color w:val="231F20"/>
          <w:sz w:val="30"/>
          <w:szCs w:val="30"/>
        </w:rPr>
        <w:t>Dental</w:t>
      </w:r>
    </w:p>
    <w:p w14:paraId="0CEB3471" w14:textId="77777777" w:rsidR="00904DD2" w:rsidRDefault="00904DD2">
      <w:pPr>
        <w:pStyle w:val="NormalWeb"/>
        <w:spacing w:before="300" w:beforeAutospacing="0" w:after="300" w:afterAutospacing="0" w:line="390" w:lineRule="atLeast"/>
        <w:divId w:val="675420939"/>
        <w:rPr>
          <w:rFonts w:ascii="Helvetica" w:hAnsi="Helvetica"/>
          <w:color w:val="231F20"/>
          <w:sz w:val="26"/>
          <w:szCs w:val="26"/>
        </w:rPr>
      </w:pPr>
      <w:r>
        <w:rPr>
          <w:rFonts w:ascii="Helvetica" w:hAnsi="Helvetica"/>
          <w:color w:val="231F20"/>
          <w:sz w:val="26"/>
          <w:szCs w:val="26"/>
        </w:rPr>
        <w:t>Dental hygiene involves more than just having white teeth. A good dental hygiene routine can help prevent issues such as </w:t>
      </w:r>
      <w:hyperlink r:id="rId5" w:tgtFrame="_blank" w:history="1">
        <w:r>
          <w:rPr>
            <w:rStyle w:val="Hyperlink"/>
            <w:rFonts w:ascii="Helvetica" w:hAnsi="Helvetica"/>
            <w:color w:val="489FCD"/>
            <w:sz w:val="26"/>
            <w:szCs w:val="26"/>
          </w:rPr>
          <w:t>gum disease</w:t>
        </w:r>
      </w:hyperlink>
      <w:r>
        <w:rPr>
          <w:rFonts w:ascii="Helvetica" w:hAnsi="Helvetica"/>
          <w:color w:val="231F20"/>
          <w:sz w:val="26"/>
          <w:szCs w:val="26"/>
        </w:rPr>
        <w:t> and cavities. It can also prevent </w:t>
      </w:r>
      <w:hyperlink r:id="rId6" w:tgtFrame="_blank" w:history="1">
        <w:r>
          <w:rPr>
            <w:rStyle w:val="Hyperlink"/>
            <w:rFonts w:ascii="Helvetica" w:hAnsi="Helvetica"/>
            <w:color w:val="489FCD"/>
            <w:sz w:val="26"/>
            <w:szCs w:val="26"/>
          </w:rPr>
          <w:t>bad breath</w:t>
        </w:r>
      </w:hyperlink>
      <w:r>
        <w:rPr>
          <w:rFonts w:ascii="Helvetica" w:hAnsi="Helvetica"/>
          <w:color w:val="231F20"/>
          <w:sz w:val="26"/>
          <w:szCs w:val="26"/>
        </w:rPr>
        <w:t>.</w:t>
      </w:r>
    </w:p>
    <w:p w14:paraId="36479C6D" w14:textId="77777777" w:rsidR="00904DD2" w:rsidRDefault="00904DD2">
      <w:pPr>
        <w:pStyle w:val="Heading3"/>
        <w:spacing w:before="450" w:after="225" w:line="390" w:lineRule="atLeast"/>
        <w:divId w:val="675420939"/>
        <w:rPr>
          <w:rFonts w:ascii="Helvetica" w:eastAsia="Times New Roman" w:hAnsi="Helvetica"/>
          <w:color w:val="231F20"/>
          <w:sz w:val="30"/>
          <w:szCs w:val="30"/>
        </w:rPr>
      </w:pPr>
      <w:r>
        <w:rPr>
          <w:rFonts w:ascii="Helvetica" w:eastAsia="Times New Roman" w:hAnsi="Helvetica"/>
          <w:color w:val="231F20"/>
          <w:sz w:val="30"/>
          <w:szCs w:val="30"/>
        </w:rPr>
        <w:t>Body</w:t>
      </w:r>
    </w:p>
    <w:p w14:paraId="27EA3A66" w14:textId="3FFB6CA8" w:rsidR="00904DD2" w:rsidRDefault="00904DD2">
      <w:pPr>
        <w:pStyle w:val="NormalWeb"/>
        <w:spacing w:before="300" w:beforeAutospacing="0" w:after="300" w:afterAutospacing="0" w:line="390" w:lineRule="atLeast"/>
        <w:divId w:val="675420939"/>
        <w:rPr>
          <w:rFonts w:ascii="Helvetica" w:hAnsi="Helvetica"/>
          <w:color w:val="231F20"/>
          <w:sz w:val="26"/>
          <w:szCs w:val="26"/>
        </w:rPr>
      </w:pPr>
      <w:r>
        <w:rPr>
          <w:rFonts w:ascii="Helvetica" w:hAnsi="Helvetica"/>
          <w:color w:val="231F20"/>
          <w:sz w:val="26"/>
          <w:szCs w:val="26"/>
        </w:rPr>
        <w:t xml:space="preserve">Several million sweat glands cover the human body. When bacteria break down sweat, the process creates a smell or body </w:t>
      </w:r>
      <w:proofErr w:type="spellStart"/>
      <w:r>
        <w:rPr>
          <w:rFonts w:ascii="Helvetica" w:hAnsi="Helvetica"/>
          <w:color w:val="231F20"/>
          <w:sz w:val="26"/>
          <w:szCs w:val="26"/>
        </w:rPr>
        <w:t>odor.Washing</w:t>
      </w:r>
      <w:proofErr w:type="spellEnd"/>
      <w:r>
        <w:rPr>
          <w:rFonts w:ascii="Helvetica" w:hAnsi="Helvetica"/>
          <w:color w:val="231F20"/>
          <w:sz w:val="26"/>
          <w:szCs w:val="26"/>
        </w:rPr>
        <w:t xml:space="preserve"> the body will help prevent skin irritation, as well as removing the bacteria that cause </w:t>
      </w:r>
      <w:hyperlink r:id="rId7" w:tgtFrame="_blank" w:history="1">
        <w:r>
          <w:rPr>
            <w:rStyle w:val="Hyperlink"/>
            <w:rFonts w:ascii="Helvetica" w:hAnsi="Helvetica"/>
            <w:color w:val="489FCD"/>
            <w:sz w:val="26"/>
            <w:szCs w:val="26"/>
          </w:rPr>
          <w:t xml:space="preserve">body </w:t>
        </w:r>
        <w:proofErr w:type="spellStart"/>
        <w:r>
          <w:rPr>
            <w:rStyle w:val="Hyperlink"/>
            <w:rFonts w:ascii="Helvetica" w:hAnsi="Helvetica"/>
            <w:color w:val="489FCD"/>
            <w:sz w:val="26"/>
            <w:szCs w:val="26"/>
          </w:rPr>
          <w:t>odor</w:t>
        </w:r>
        <w:proofErr w:type="spellEnd"/>
      </w:hyperlink>
      <w:r>
        <w:rPr>
          <w:rFonts w:ascii="Helvetica" w:hAnsi="Helvetica"/>
          <w:color w:val="231F20"/>
          <w:sz w:val="26"/>
          <w:szCs w:val="26"/>
        </w:rPr>
        <w:t>. Washing the hair removes oil and keeps a person looking clean and fresh.</w:t>
      </w:r>
    </w:p>
    <w:p w14:paraId="31756A38" w14:textId="77777777" w:rsidR="00794AEC" w:rsidRDefault="00904DD2" w:rsidP="00794AEC">
      <w:pPr>
        <w:pStyle w:val="Heading3"/>
        <w:spacing w:before="450" w:after="225" w:line="390" w:lineRule="atLeast"/>
        <w:divId w:val="675420939"/>
        <w:rPr>
          <w:rFonts w:ascii="Helvetica" w:eastAsia="Times New Roman" w:hAnsi="Helvetica"/>
          <w:color w:val="231F20"/>
          <w:sz w:val="30"/>
          <w:szCs w:val="30"/>
        </w:rPr>
      </w:pPr>
      <w:r>
        <w:rPr>
          <w:rFonts w:ascii="Helvetica" w:eastAsia="Times New Roman" w:hAnsi="Helvetica"/>
          <w:color w:val="231F20"/>
          <w:sz w:val="30"/>
          <w:szCs w:val="30"/>
        </w:rPr>
        <w:lastRenderedPageBreak/>
        <w:t>Hand washing</w:t>
      </w:r>
    </w:p>
    <w:p w14:paraId="29C896E7" w14:textId="4FDECD43" w:rsidR="00904DD2" w:rsidRPr="00794AEC" w:rsidRDefault="00904DD2" w:rsidP="00794AEC">
      <w:pPr>
        <w:pStyle w:val="Heading3"/>
        <w:spacing w:before="450" w:after="225" w:line="390" w:lineRule="atLeast"/>
        <w:divId w:val="675420939"/>
        <w:rPr>
          <w:rFonts w:ascii="Helvetica" w:eastAsia="Times New Roman" w:hAnsi="Helvetica"/>
          <w:color w:val="231F20"/>
          <w:sz w:val="30"/>
          <w:szCs w:val="30"/>
        </w:rPr>
      </w:pPr>
      <w:r>
        <w:rPr>
          <w:rFonts w:ascii="Helvetica" w:hAnsi="Helvetica"/>
          <w:color w:val="231F20"/>
          <w:sz w:val="26"/>
          <w:szCs w:val="26"/>
        </w:rPr>
        <w:t>Regular hand washing is one of the best ways to avoid spreading communicable diseases.</w:t>
      </w:r>
    </w:p>
    <w:p w14:paraId="0F51DB3C" w14:textId="77777777" w:rsidR="00904DD2" w:rsidRDefault="00904DD2">
      <w:pPr>
        <w:pStyle w:val="NormalWeb"/>
        <w:spacing w:before="300" w:beforeAutospacing="0" w:after="300" w:afterAutospacing="0" w:line="390" w:lineRule="atLeast"/>
        <w:divId w:val="675420939"/>
        <w:rPr>
          <w:rFonts w:ascii="Helvetica" w:hAnsi="Helvetica"/>
          <w:color w:val="231F20"/>
          <w:sz w:val="26"/>
          <w:szCs w:val="26"/>
        </w:rPr>
      </w:pPr>
      <w:r>
        <w:rPr>
          <w:rFonts w:ascii="Helvetica" w:hAnsi="Helvetica"/>
          <w:color w:val="231F20"/>
          <w:sz w:val="26"/>
          <w:szCs w:val="26"/>
        </w:rPr>
        <w:t>The </w:t>
      </w:r>
      <w:proofErr w:type="spellStart"/>
      <w:r>
        <w:rPr>
          <w:rFonts w:ascii="Helvetica" w:hAnsi="Helvetica"/>
          <w:color w:val="231F20"/>
          <w:sz w:val="26"/>
          <w:szCs w:val="26"/>
        </w:rPr>
        <w:fldChar w:fldCharType="begin"/>
      </w:r>
      <w:r>
        <w:rPr>
          <w:rFonts w:ascii="Helvetica" w:hAnsi="Helvetica"/>
          <w:color w:val="231F20"/>
          <w:sz w:val="26"/>
          <w:szCs w:val="26"/>
        </w:rPr>
        <w:instrText xml:space="preserve"> HYPERLINK "https://www.cdc.gov/healthywater/hygiene/hand/handwashing.html" \t "_blank" </w:instrText>
      </w:r>
      <w:r>
        <w:rPr>
          <w:rFonts w:ascii="Helvetica" w:hAnsi="Helvetica"/>
          <w:color w:val="231F20"/>
          <w:sz w:val="26"/>
          <w:szCs w:val="26"/>
        </w:rPr>
        <w:fldChar w:fldCharType="separate"/>
      </w:r>
      <w:r>
        <w:rPr>
          <w:rStyle w:val="Hyperlink"/>
          <w:rFonts w:ascii="Helvetica" w:hAnsi="Helvetica"/>
          <w:color w:val="489FCD"/>
          <w:sz w:val="26"/>
          <w:szCs w:val="26"/>
        </w:rPr>
        <w:t>Centers</w:t>
      </w:r>
      <w:proofErr w:type="spellEnd"/>
      <w:r>
        <w:rPr>
          <w:rStyle w:val="Hyperlink"/>
          <w:rFonts w:ascii="Helvetica" w:hAnsi="Helvetica"/>
          <w:color w:val="489FCD"/>
          <w:sz w:val="26"/>
          <w:szCs w:val="26"/>
        </w:rPr>
        <w:t xml:space="preserve"> for Disease Control and Prevention (CDC)</w:t>
      </w:r>
      <w:r>
        <w:rPr>
          <w:rStyle w:val="sro"/>
          <w:rFonts w:ascii="Helvetica" w:hAnsi="Helvetica"/>
          <w:color w:val="489FCD"/>
          <w:sz w:val="26"/>
          <w:szCs w:val="26"/>
        </w:rPr>
        <w:t>Trusted Source</w:t>
      </w:r>
      <w:r>
        <w:rPr>
          <w:rFonts w:ascii="Helvetica" w:hAnsi="Helvetica"/>
          <w:color w:val="231F20"/>
          <w:sz w:val="26"/>
          <w:szCs w:val="26"/>
        </w:rPr>
        <w:fldChar w:fldCharType="end"/>
      </w:r>
      <w:r>
        <w:rPr>
          <w:rFonts w:ascii="Helvetica" w:hAnsi="Helvetica"/>
          <w:color w:val="231F20"/>
          <w:sz w:val="26"/>
          <w:szCs w:val="26"/>
        </w:rPr>
        <w:t> recommend washing the hands at certain times:</w:t>
      </w:r>
    </w:p>
    <w:p w14:paraId="525452EE"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before, during, and after preparing food</w:t>
      </w:r>
    </w:p>
    <w:p w14:paraId="07FE4EE7"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before eating food</w:t>
      </w:r>
    </w:p>
    <w:p w14:paraId="4225B09C"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before and after looking after anyone who is vomiting or has </w:t>
      </w:r>
      <w:proofErr w:type="spellStart"/>
      <w:r>
        <w:rPr>
          <w:rFonts w:ascii="Helvetica" w:eastAsia="Times New Roman" w:hAnsi="Helvetica"/>
          <w:color w:val="231F20"/>
          <w:sz w:val="26"/>
          <w:szCs w:val="26"/>
        </w:rPr>
        <w:fldChar w:fldCharType="begin"/>
      </w:r>
      <w:r>
        <w:rPr>
          <w:rFonts w:ascii="Helvetica" w:eastAsia="Times New Roman" w:hAnsi="Helvetica"/>
          <w:color w:val="231F20"/>
          <w:sz w:val="26"/>
          <w:szCs w:val="26"/>
        </w:rPr>
        <w:instrText xml:space="preserve"> HYPERLINK "https://www.medicalnewstoday.com/articles/158634" \t "_blank" </w:instrText>
      </w:r>
      <w:r>
        <w:rPr>
          <w:rFonts w:ascii="Helvetica" w:eastAsia="Times New Roman" w:hAnsi="Helvetica"/>
          <w:color w:val="231F20"/>
          <w:sz w:val="26"/>
          <w:szCs w:val="26"/>
        </w:rPr>
        <w:fldChar w:fldCharType="separate"/>
      </w:r>
      <w:r>
        <w:rPr>
          <w:rStyle w:val="Hyperlink"/>
          <w:rFonts w:ascii="Helvetica" w:eastAsia="Times New Roman" w:hAnsi="Helvetica"/>
          <w:color w:val="489FCD"/>
          <w:sz w:val="26"/>
          <w:szCs w:val="26"/>
        </w:rPr>
        <w:t>diarrhea</w:t>
      </w:r>
      <w:proofErr w:type="spellEnd"/>
      <w:r>
        <w:rPr>
          <w:rFonts w:ascii="Helvetica" w:eastAsia="Times New Roman" w:hAnsi="Helvetica"/>
          <w:color w:val="231F20"/>
          <w:sz w:val="26"/>
          <w:szCs w:val="26"/>
        </w:rPr>
        <w:fldChar w:fldCharType="end"/>
      </w:r>
    </w:p>
    <w:p w14:paraId="3AF52F75"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before and after treating a cut or wound</w:t>
      </w:r>
    </w:p>
    <w:p w14:paraId="6B2A6CB9"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after going to the bathroom</w:t>
      </w:r>
    </w:p>
    <w:p w14:paraId="5599F183"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after changing diapers or cleaning up a child who has used the toilet</w:t>
      </w:r>
    </w:p>
    <w:p w14:paraId="0DD3159F"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after blowing the nose, coughing, or sneezing</w:t>
      </w:r>
    </w:p>
    <w:p w14:paraId="75F11EDE"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after touching garbage or dirty surfaces or objects</w:t>
      </w:r>
    </w:p>
    <w:p w14:paraId="3E3A2E00" w14:textId="77777777" w:rsidR="00904DD2" w:rsidRDefault="00904DD2">
      <w:pPr>
        <w:numPr>
          <w:ilvl w:val="0"/>
          <w:numId w:val="2"/>
        </w:numPr>
        <w:spacing w:before="100" w:beforeAutospacing="1" w:after="120" w:line="390" w:lineRule="atLeast"/>
        <w:divId w:val="675420939"/>
        <w:rPr>
          <w:rFonts w:ascii="Helvetica" w:eastAsia="Times New Roman" w:hAnsi="Helvetica"/>
          <w:color w:val="231F20"/>
          <w:sz w:val="26"/>
          <w:szCs w:val="26"/>
        </w:rPr>
      </w:pPr>
      <w:r>
        <w:rPr>
          <w:rFonts w:ascii="Helvetica" w:eastAsia="Times New Roman" w:hAnsi="Helvetica"/>
          <w:color w:val="231F20"/>
          <w:sz w:val="26"/>
          <w:szCs w:val="26"/>
        </w:rPr>
        <w:t>after handling pets or pet-related items, such as food</w:t>
      </w:r>
    </w:p>
    <w:p w14:paraId="59037982" w14:textId="77777777" w:rsidR="00904DD2" w:rsidRDefault="00904DD2">
      <w:pPr>
        <w:pStyle w:val="Heading3"/>
        <w:spacing w:before="450" w:after="225" w:line="390" w:lineRule="atLeast"/>
        <w:divId w:val="675420939"/>
        <w:rPr>
          <w:rFonts w:ascii="Helvetica" w:eastAsia="Times New Roman" w:hAnsi="Helvetica"/>
          <w:color w:val="231F20"/>
          <w:sz w:val="30"/>
          <w:szCs w:val="30"/>
        </w:rPr>
      </w:pPr>
      <w:r>
        <w:rPr>
          <w:rFonts w:ascii="Helvetica" w:eastAsia="Times New Roman" w:hAnsi="Helvetica"/>
          <w:color w:val="231F20"/>
          <w:sz w:val="30"/>
          <w:szCs w:val="30"/>
        </w:rPr>
        <w:t>Nails</w:t>
      </w:r>
    </w:p>
    <w:p w14:paraId="75596350" w14:textId="77777777" w:rsidR="00904DD2" w:rsidRDefault="00904DD2">
      <w:pPr>
        <w:pStyle w:val="NormalWeb"/>
        <w:spacing w:before="300" w:beforeAutospacing="0" w:after="300" w:afterAutospacing="0" w:line="390" w:lineRule="atLeast"/>
        <w:divId w:val="675420939"/>
        <w:rPr>
          <w:rFonts w:ascii="Helvetica" w:hAnsi="Helvetica"/>
          <w:color w:val="231F20"/>
          <w:sz w:val="26"/>
          <w:szCs w:val="26"/>
        </w:rPr>
      </w:pPr>
      <w:r>
        <w:rPr>
          <w:rFonts w:ascii="Helvetica" w:hAnsi="Helvetica"/>
          <w:color w:val="231F20"/>
          <w:sz w:val="26"/>
          <w:szCs w:val="26"/>
        </w:rPr>
        <w:t xml:space="preserve">Fingernails may </w:t>
      </w:r>
      <w:proofErr w:type="spellStart"/>
      <w:r>
        <w:rPr>
          <w:rFonts w:ascii="Helvetica" w:hAnsi="Helvetica"/>
          <w:color w:val="231F20"/>
          <w:sz w:val="26"/>
          <w:szCs w:val="26"/>
        </w:rPr>
        <w:t>harbor</w:t>
      </w:r>
      <w:proofErr w:type="spellEnd"/>
      <w:r>
        <w:rPr>
          <w:rFonts w:ascii="Helvetica" w:hAnsi="Helvetica"/>
          <w:color w:val="231F20"/>
          <w:sz w:val="26"/>
          <w:szCs w:val="26"/>
        </w:rPr>
        <w:t xml:space="preserve"> dirt and germs, contributing to the spread of bacteria. It is easier for dirt and germs to collect under longer nails, so keeping them short can help reduce the risk of spreading infections.</w:t>
      </w:r>
    </w:p>
    <w:p w14:paraId="0143F445" w14:textId="77ED9A66" w:rsidR="00904DD2" w:rsidRDefault="00794AEC">
      <w:pPr>
        <w:pStyle w:val="Heading2"/>
        <w:spacing w:before="450" w:after="225" w:line="450" w:lineRule="atLeast"/>
        <w:divId w:val="264194626"/>
        <w:rPr>
          <w:rFonts w:ascii="Helvetica" w:eastAsia="Times New Roman" w:hAnsi="Helvetica"/>
          <w:color w:val="231F20"/>
          <w:sz w:val="36"/>
          <w:szCs w:val="36"/>
        </w:rPr>
      </w:pPr>
      <w:bookmarkStart w:id="1" w:name="maintaining-good-hygiene"/>
      <w:proofErr w:type="spellStart"/>
      <w:r>
        <w:rPr>
          <w:rFonts w:ascii="Helvetica" w:eastAsia="Times New Roman" w:hAnsi="Helvetica"/>
          <w:color w:val="231F20"/>
        </w:rPr>
        <w:t>Q.How</w:t>
      </w:r>
      <w:proofErr w:type="spellEnd"/>
      <w:r>
        <w:rPr>
          <w:rFonts w:ascii="Helvetica" w:eastAsia="Times New Roman" w:hAnsi="Helvetica"/>
          <w:color w:val="231F20"/>
        </w:rPr>
        <w:t xml:space="preserve"> to maintain good personal hygiene</w:t>
      </w:r>
      <w:bookmarkEnd w:id="1"/>
    </w:p>
    <w:p w14:paraId="26FEA674"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Knowing how to maintain good personal hygiene can make it easier to build a routine. A person should have some basic knowledge of the following types of hygiene:</w:t>
      </w:r>
    </w:p>
    <w:p w14:paraId="12446A24" w14:textId="77777777" w:rsidR="00904DD2" w:rsidRDefault="00904DD2">
      <w:pPr>
        <w:pStyle w:val="Heading3"/>
        <w:spacing w:before="450" w:after="225" w:line="390" w:lineRule="atLeast"/>
        <w:divId w:val="1700155258"/>
        <w:rPr>
          <w:rFonts w:ascii="Helvetica" w:eastAsia="Times New Roman" w:hAnsi="Helvetica"/>
          <w:color w:val="231F20"/>
          <w:sz w:val="30"/>
          <w:szCs w:val="30"/>
        </w:rPr>
      </w:pPr>
      <w:r>
        <w:rPr>
          <w:rFonts w:ascii="Helvetica" w:eastAsia="Times New Roman" w:hAnsi="Helvetica"/>
          <w:color w:val="231F20"/>
          <w:sz w:val="30"/>
          <w:szCs w:val="30"/>
        </w:rPr>
        <w:lastRenderedPageBreak/>
        <w:t>Dental hygiene</w:t>
      </w:r>
    </w:p>
    <w:p w14:paraId="65A89652"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For a healthy mouth and smile, the </w:t>
      </w:r>
      <w:hyperlink r:id="rId8" w:tgtFrame="_blank" w:history="1">
        <w:r>
          <w:rPr>
            <w:rStyle w:val="Hyperlink"/>
            <w:rFonts w:ascii="Helvetica" w:hAnsi="Helvetica"/>
            <w:color w:val="489FCD"/>
            <w:sz w:val="26"/>
            <w:szCs w:val="26"/>
          </w:rPr>
          <w:t>American Dental Association (ADA)</w:t>
        </w:r>
      </w:hyperlink>
      <w:r>
        <w:rPr>
          <w:rFonts w:ascii="Helvetica" w:hAnsi="Helvetica"/>
          <w:color w:val="231F20"/>
          <w:sz w:val="26"/>
          <w:szCs w:val="26"/>
        </w:rPr>
        <w:t> recommend brushing the teeth for 2 minutes at least twice a day — once before breakfast and once before bed.</w:t>
      </w:r>
    </w:p>
    <w:p w14:paraId="60B85D81" w14:textId="36582AE1"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People should use an ADA-accepted fluoride toothpaste and replace the toothbrush every 3–4 months. The ADA also advise people to floss daily.</w:t>
      </w:r>
    </w:p>
    <w:p w14:paraId="1BE80CFC" w14:textId="77777777" w:rsidR="00904DD2" w:rsidRDefault="00904DD2">
      <w:pPr>
        <w:pStyle w:val="Heading3"/>
        <w:spacing w:before="450" w:after="225" w:line="390" w:lineRule="atLeast"/>
        <w:divId w:val="1700155258"/>
        <w:rPr>
          <w:rFonts w:ascii="Helvetica" w:eastAsia="Times New Roman" w:hAnsi="Helvetica"/>
          <w:color w:val="231F20"/>
          <w:sz w:val="30"/>
          <w:szCs w:val="30"/>
        </w:rPr>
      </w:pPr>
      <w:r>
        <w:rPr>
          <w:rFonts w:ascii="Helvetica" w:eastAsia="Times New Roman" w:hAnsi="Helvetica"/>
          <w:color w:val="231F20"/>
          <w:sz w:val="30"/>
          <w:szCs w:val="30"/>
        </w:rPr>
        <w:t>Hand washing</w:t>
      </w:r>
    </w:p>
    <w:p w14:paraId="3046E156"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The </w:t>
      </w:r>
      <w:proofErr w:type="spellStart"/>
      <w:r>
        <w:rPr>
          <w:rFonts w:ascii="Helvetica" w:hAnsi="Helvetica"/>
          <w:color w:val="231F20"/>
          <w:sz w:val="26"/>
          <w:szCs w:val="26"/>
        </w:rPr>
        <w:fldChar w:fldCharType="begin"/>
      </w:r>
      <w:r>
        <w:rPr>
          <w:rFonts w:ascii="Helvetica" w:hAnsi="Helvetica"/>
          <w:color w:val="231F20"/>
          <w:sz w:val="26"/>
          <w:szCs w:val="26"/>
        </w:rPr>
        <w:instrText xml:space="preserve"> HYPERLINK "https://www.cdc.gov/handwashing/when-how-handwashing.html" \t "_blank" </w:instrText>
      </w:r>
      <w:r>
        <w:rPr>
          <w:rFonts w:ascii="Helvetica" w:hAnsi="Helvetica"/>
          <w:color w:val="231F20"/>
          <w:sz w:val="26"/>
          <w:szCs w:val="26"/>
        </w:rPr>
        <w:fldChar w:fldCharType="separate"/>
      </w:r>
      <w:r>
        <w:rPr>
          <w:rStyle w:val="Hyperlink"/>
          <w:rFonts w:ascii="Helvetica" w:hAnsi="Helvetica"/>
          <w:color w:val="489FCD"/>
          <w:sz w:val="26"/>
          <w:szCs w:val="26"/>
        </w:rPr>
        <w:t>CDC</w:t>
      </w:r>
      <w:r>
        <w:rPr>
          <w:rStyle w:val="sro"/>
          <w:rFonts w:ascii="Helvetica" w:hAnsi="Helvetica"/>
          <w:color w:val="489FCD"/>
          <w:sz w:val="26"/>
          <w:szCs w:val="26"/>
        </w:rPr>
        <w:t>Trusted</w:t>
      </w:r>
      <w:proofErr w:type="spellEnd"/>
      <w:r>
        <w:rPr>
          <w:rStyle w:val="sro"/>
          <w:rFonts w:ascii="Helvetica" w:hAnsi="Helvetica"/>
          <w:color w:val="489FCD"/>
          <w:sz w:val="26"/>
          <w:szCs w:val="26"/>
        </w:rPr>
        <w:t xml:space="preserve"> Source</w:t>
      </w:r>
      <w:r>
        <w:rPr>
          <w:rFonts w:ascii="Helvetica" w:hAnsi="Helvetica"/>
          <w:color w:val="231F20"/>
          <w:sz w:val="26"/>
          <w:szCs w:val="26"/>
        </w:rPr>
        <w:fldChar w:fldCharType="end"/>
      </w:r>
      <w:r>
        <w:rPr>
          <w:rFonts w:ascii="Helvetica" w:hAnsi="Helvetica"/>
          <w:color w:val="231F20"/>
          <w:sz w:val="26"/>
          <w:szCs w:val="26"/>
        </w:rPr>
        <w:t> outline five simple steps for effective hand washing:</w:t>
      </w:r>
    </w:p>
    <w:p w14:paraId="2A3F6627" w14:textId="77777777" w:rsidR="00904DD2" w:rsidRDefault="00904DD2">
      <w:pPr>
        <w:numPr>
          <w:ilvl w:val="0"/>
          <w:numId w:val="3"/>
        </w:numPr>
        <w:spacing w:before="100" w:beforeAutospacing="1" w:after="120" w:line="390" w:lineRule="atLeast"/>
        <w:divId w:val="1700155258"/>
        <w:rPr>
          <w:rFonts w:ascii="Helvetica" w:eastAsia="Times New Roman" w:hAnsi="Helvetica"/>
          <w:color w:val="231F20"/>
          <w:sz w:val="26"/>
          <w:szCs w:val="26"/>
        </w:rPr>
      </w:pPr>
      <w:r>
        <w:rPr>
          <w:rFonts w:ascii="Helvetica" w:eastAsia="Times New Roman" w:hAnsi="Helvetica"/>
          <w:color w:val="231F20"/>
          <w:sz w:val="26"/>
          <w:szCs w:val="26"/>
        </w:rPr>
        <w:t>Wet the hands with clean, running water, then turn off the tap and apply soap.</w:t>
      </w:r>
    </w:p>
    <w:p w14:paraId="5D3EABB3" w14:textId="77777777" w:rsidR="00904DD2" w:rsidRDefault="00904DD2">
      <w:pPr>
        <w:numPr>
          <w:ilvl w:val="0"/>
          <w:numId w:val="3"/>
        </w:numPr>
        <w:spacing w:before="100" w:beforeAutospacing="1" w:after="120" w:line="390" w:lineRule="atLeast"/>
        <w:divId w:val="1700155258"/>
        <w:rPr>
          <w:rFonts w:ascii="Helvetica" w:eastAsia="Times New Roman" w:hAnsi="Helvetica"/>
          <w:color w:val="231F20"/>
          <w:sz w:val="26"/>
          <w:szCs w:val="26"/>
        </w:rPr>
      </w:pPr>
      <w:r>
        <w:rPr>
          <w:rFonts w:ascii="Helvetica" w:eastAsia="Times New Roman" w:hAnsi="Helvetica"/>
          <w:color w:val="231F20"/>
          <w:sz w:val="26"/>
          <w:szCs w:val="26"/>
        </w:rPr>
        <w:t>Lather the hands by rubbing them together with the soap, remembering to reach the backs of the hands, between the fingers, and under the nails.</w:t>
      </w:r>
    </w:p>
    <w:p w14:paraId="484DE172" w14:textId="77777777" w:rsidR="00904DD2" w:rsidRDefault="00904DD2">
      <w:pPr>
        <w:numPr>
          <w:ilvl w:val="0"/>
          <w:numId w:val="3"/>
        </w:numPr>
        <w:spacing w:before="100" w:beforeAutospacing="1" w:after="120" w:line="390" w:lineRule="atLeast"/>
        <w:divId w:val="1700155258"/>
        <w:rPr>
          <w:rFonts w:ascii="Helvetica" w:eastAsia="Times New Roman" w:hAnsi="Helvetica"/>
          <w:color w:val="231F20"/>
          <w:sz w:val="26"/>
          <w:szCs w:val="26"/>
        </w:rPr>
      </w:pPr>
      <w:r>
        <w:rPr>
          <w:rFonts w:ascii="Helvetica" w:eastAsia="Times New Roman" w:hAnsi="Helvetica"/>
          <w:color w:val="231F20"/>
          <w:sz w:val="26"/>
          <w:szCs w:val="26"/>
        </w:rPr>
        <w:t>Scrub the hands for at least 20 seconds, which a person can time by humming the “Happy Birthday” song twice.</w:t>
      </w:r>
    </w:p>
    <w:p w14:paraId="6ECEB012" w14:textId="77777777" w:rsidR="00904DD2" w:rsidRDefault="00904DD2">
      <w:pPr>
        <w:numPr>
          <w:ilvl w:val="0"/>
          <w:numId w:val="3"/>
        </w:numPr>
        <w:spacing w:before="100" w:beforeAutospacing="1" w:after="120" w:line="390" w:lineRule="atLeast"/>
        <w:divId w:val="1700155258"/>
        <w:rPr>
          <w:rFonts w:ascii="Helvetica" w:eastAsia="Times New Roman" w:hAnsi="Helvetica"/>
          <w:color w:val="231F20"/>
          <w:sz w:val="26"/>
          <w:szCs w:val="26"/>
        </w:rPr>
      </w:pPr>
      <w:r>
        <w:rPr>
          <w:rFonts w:ascii="Helvetica" w:eastAsia="Times New Roman" w:hAnsi="Helvetica"/>
          <w:color w:val="231F20"/>
          <w:sz w:val="26"/>
          <w:szCs w:val="26"/>
        </w:rPr>
        <w:t>Rinse the hands well under clean, running water.</w:t>
      </w:r>
    </w:p>
    <w:p w14:paraId="2CCBE169" w14:textId="0DCB5841" w:rsidR="00904DD2" w:rsidRPr="00B94995" w:rsidRDefault="00904DD2" w:rsidP="00B94995">
      <w:pPr>
        <w:numPr>
          <w:ilvl w:val="0"/>
          <w:numId w:val="3"/>
        </w:numPr>
        <w:spacing w:before="100" w:beforeAutospacing="1" w:after="120" w:line="390" w:lineRule="atLeast"/>
        <w:divId w:val="1700155258"/>
        <w:rPr>
          <w:rFonts w:ascii="Helvetica" w:eastAsia="Times New Roman" w:hAnsi="Helvetica"/>
          <w:color w:val="231F20"/>
          <w:sz w:val="26"/>
          <w:szCs w:val="26"/>
        </w:rPr>
      </w:pPr>
      <w:r>
        <w:rPr>
          <w:rFonts w:ascii="Helvetica" w:eastAsia="Times New Roman" w:hAnsi="Helvetica"/>
          <w:color w:val="231F20"/>
          <w:sz w:val="26"/>
          <w:szCs w:val="26"/>
        </w:rPr>
        <w:t>Dry the hands using a clean towel or air dry them.</w:t>
      </w:r>
    </w:p>
    <w:p w14:paraId="24933B15" w14:textId="77777777" w:rsidR="00904DD2" w:rsidRDefault="00904DD2">
      <w:pPr>
        <w:pStyle w:val="Heading3"/>
        <w:spacing w:before="450" w:after="225" w:line="390" w:lineRule="atLeast"/>
        <w:divId w:val="1700155258"/>
        <w:rPr>
          <w:rFonts w:ascii="Helvetica" w:eastAsia="Times New Roman" w:hAnsi="Helvetica"/>
          <w:color w:val="231F20"/>
          <w:sz w:val="30"/>
          <w:szCs w:val="30"/>
        </w:rPr>
      </w:pPr>
      <w:r>
        <w:rPr>
          <w:rFonts w:ascii="Helvetica" w:eastAsia="Times New Roman" w:hAnsi="Helvetica"/>
          <w:color w:val="231F20"/>
          <w:sz w:val="30"/>
          <w:szCs w:val="30"/>
        </w:rPr>
        <w:t>Body</w:t>
      </w:r>
    </w:p>
    <w:p w14:paraId="3F4E6879"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It is advisable to shower or bathe daily, using soap and water to rinse away dead skin cells, oil, and bacteria. People can pay special attention to areas that accumulate more sweat, such as the armpits, in between the toes, and the groin area.</w:t>
      </w:r>
    </w:p>
    <w:p w14:paraId="3F7EC9D7" w14:textId="7B3D5BD4"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 xml:space="preserve">They should also wash their hair with shampoo at least once a week, or more if necessary. Applying deodorant when fully dry can help prevent body </w:t>
      </w:r>
      <w:proofErr w:type="spellStart"/>
      <w:r>
        <w:rPr>
          <w:rFonts w:ascii="Helvetica" w:hAnsi="Helvetica"/>
          <w:color w:val="231F20"/>
          <w:sz w:val="26"/>
          <w:szCs w:val="26"/>
        </w:rPr>
        <w:t>odors</w:t>
      </w:r>
      <w:proofErr w:type="spellEnd"/>
      <w:r>
        <w:rPr>
          <w:rFonts w:ascii="Helvetica" w:hAnsi="Helvetica"/>
          <w:color w:val="231F20"/>
          <w:sz w:val="26"/>
          <w:szCs w:val="26"/>
        </w:rPr>
        <w:t>.</w:t>
      </w:r>
    </w:p>
    <w:p w14:paraId="7E1213B8" w14:textId="77777777" w:rsidR="00904DD2" w:rsidRDefault="00904DD2">
      <w:pPr>
        <w:pStyle w:val="Heading3"/>
        <w:spacing w:before="450" w:after="225" w:line="390" w:lineRule="atLeast"/>
        <w:divId w:val="1700155258"/>
        <w:rPr>
          <w:rFonts w:ascii="Helvetica" w:eastAsia="Times New Roman" w:hAnsi="Helvetica"/>
          <w:color w:val="231F20"/>
          <w:sz w:val="30"/>
          <w:szCs w:val="30"/>
        </w:rPr>
      </w:pPr>
      <w:r>
        <w:rPr>
          <w:rFonts w:ascii="Helvetica" w:eastAsia="Times New Roman" w:hAnsi="Helvetica"/>
          <w:color w:val="231F20"/>
          <w:sz w:val="30"/>
          <w:szCs w:val="30"/>
        </w:rPr>
        <w:lastRenderedPageBreak/>
        <w:t>Nails</w:t>
      </w:r>
    </w:p>
    <w:p w14:paraId="168B7926"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Using sanitized tools to trim the nails and keep them short is one of the best ways to ensure that no dirt can collect underneath them.</w:t>
      </w:r>
    </w:p>
    <w:p w14:paraId="7FB371A8" w14:textId="77777777"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r>
        <w:rPr>
          <w:rFonts w:ascii="Helvetica" w:hAnsi="Helvetica"/>
          <w:color w:val="231F20"/>
          <w:sz w:val="26"/>
          <w:szCs w:val="26"/>
        </w:rPr>
        <w:t>Scrubbing the underside of the nails with a nail brush can form part of a person’s hand washing routine.</w:t>
      </w:r>
    </w:p>
    <w:p w14:paraId="4195BE03" w14:textId="5F827316" w:rsidR="00904DD2" w:rsidRDefault="00904DD2">
      <w:pPr>
        <w:pStyle w:val="NormalWeb"/>
        <w:spacing w:before="300" w:beforeAutospacing="0" w:after="300" w:afterAutospacing="0" w:line="390" w:lineRule="atLeast"/>
        <w:divId w:val="1700155258"/>
        <w:rPr>
          <w:rFonts w:ascii="Helvetica" w:hAnsi="Helvetica"/>
          <w:color w:val="231F20"/>
          <w:sz w:val="26"/>
          <w:szCs w:val="26"/>
        </w:rPr>
      </w:pPr>
    </w:p>
    <w:p w14:paraId="6F64B801" w14:textId="19D34CF2" w:rsidR="00904DD2" w:rsidRDefault="00904DD2">
      <w:pPr>
        <w:pStyle w:val="NormalWeb"/>
        <w:spacing w:before="300" w:beforeAutospacing="0" w:after="300" w:afterAutospacing="0" w:line="390" w:lineRule="atLeast"/>
        <w:divId w:val="426119611"/>
        <w:rPr>
          <w:rFonts w:ascii="Helvetica" w:hAnsi="Helvetica"/>
          <w:color w:val="231F20"/>
          <w:sz w:val="26"/>
          <w:szCs w:val="26"/>
        </w:rPr>
      </w:pPr>
    </w:p>
    <w:p w14:paraId="05F3EFE2" w14:textId="77777777" w:rsidR="00904DD2" w:rsidRDefault="00904DD2">
      <w:pPr>
        <w:pStyle w:val="NormalWeb"/>
        <w:spacing w:before="300" w:beforeAutospacing="0" w:after="300" w:afterAutospacing="0" w:line="390" w:lineRule="atLeast"/>
        <w:divId w:val="426119611"/>
        <w:rPr>
          <w:rFonts w:ascii="Helvetica" w:hAnsi="Helvetica"/>
          <w:color w:val="231F20"/>
          <w:sz w:val="26"/>
          <w:szCs w:val="26"/>
        </w:rPr>
      </w:pPr>
      <w:r>
        <w:rPr>
          <w:rFonts w:ascii="Helvetica" w:hAnsi="Helvetica"/>
          <w:color w:val="231F20"/>
          <w:sz w:val="26"/>
          <w:szCs w:val="26"/>
        </w:rPr>
        <w:t>Encouraging children to help clean themselves as soon as they are old enough is a good way to instigate a proper personal hygiene routine.</w:t>
      </w:r>
    </w:p>
    <w:p w14:paraId="7A466BC4" w14:textId="0B968D12" w:rsidR="00904DD2" w:rsidRDefault="0017669E">
      <w:pPr>
        <w:pStyle w:val="Heading2"/>
        <w:spacing w:before="450" w:after="225" w:line="450" w:lineRule="atLeast"/>
        <w:divId w:val="1270115581"/>
        <w:rPr>
          <w:rFonts w:ascii="Helvetica" w:eastAsia="Times New Roman" w:hAnsi="Helvetica"/>
          <w:color w:val="231F20"/>
          <w:sz w:val="36"/>
          <w:szCs w:val="36"/>
        </w:rPr>
      </w:pPr>
      <w:bookmarkStart w:id="2" w:name="factors-affecting-hygiene"/>
      <w:r>
        <w:rPr>
          <w:rFonts w:ascii="Helvetica" w:eastAsia="Times New Roman" w:hAnsi="Helvetica"/>
          <w:color w:val="231F20"/>
        </w:rPr>
        <w:t>Qn...Factors that can negatively impact hygiene</w:t>
      </w:r>
      <w:bookmarkEnd w:id="2"/>
    </w:p>
    <w:p w14:paraId="7AA14705" w14:textId="77777777" w:rsidR="00904DD2" w:rsidRDefault="00904DD2">
      <w:pPr>
        <w:pStyle w:val="NormalWeb"/>
        <w:spacing w:before="300" w:beforeAutospacing="0" w:after="300" w:afterAutospacing="0" w:line="390" w:lineRule="atLeast"/>
        <w:divId w:val="1215190952"/>
        <w:rPr>
          <w:rFonts w:ascii="Helvetica" w:hAnsi="Helvetica"/>
          <w:color w:val="231F20"/>
          <w:sz w:val="26"/>
          <w:szCs w:val="26"/>
        </w:rPr>
      </w:pPr>
      <w:r>
        <w:rPr>
          <w:rFonts w:ascii="Helvetica" w:hAnsi="Helvetica"/>
          <w:color w:val="231F20"/>
          <w:sz w:val="26"/>
          <w:szCs w:val="26"/>
        </w:rPr>
        <w:t>Poverty and lack of access to clean water can both have a detrimental effect on a person’s personal hygiene.</w:t>
      </w:r>
    </w:p>
    <w:p w14:paraId="16B48DCF" w14:textId="34368EE1" w:rsidR="00D21CEC" w:rsidRDefault="00904DD2">
      <w:pPr>
        <w:pStyle w:val="NormalWeb"/>
        <w:spacing w:before="300" w:beforeAutospacing="0" w:after="300" w:afterAutospacing="0" w:line="390" w:lineRule="atLeast"/>
        <w:divId w:val="1127354743"/>
        <w:rPr>
          <w:rFonts w:ascii="Helvetica" w:hAnsi="Helvetica"/>
          <w:color w:val="231F20"/>
          <w:sz w:val="26"/>
          <w:szCs w:val="26"/>
        </w:rPr>
      </w:pPr>
      <w:r>
        <w:rPr>
          <w:rFonts w:ascii="Helvetica" w:hAnsi="Helvetica"/>
          <w:color w:val="231F20"/>
          <w:sz w:val="26"/>
          <w:szCs w:val="26"/>
        </w:rPr>
        <w:t>A person’s mental health can also affect how they take care of themselves. People who are living with certain conditions, such as a psychotic disorder, severe depression, or drug or alcohol use disorder, may find it very difficult to keep up a personal hygiene routine.</w:t>
      </w:r>
    </w:p>
    <w:p w14:paraId="182E7EBC" w14:textId="27B109E1" w:rsidR="00904DD2" w:rsidRDefault="00904DD2">
      <w:pPr>
        <w:pStyle w:val="NormalWeb"/>
        <w:spacing w:before="300" w:beforeAutospacing="0" w:after="300" w:afterAutospacing="0" w:line="390" w:lineRule="atLeast"/>
        <w:divId w:val="1215190952"/>
        <w:rPr>
          <w:rFonts w:ascii="Helvetica" w:hAnsi="Helvetica"/>
          <w:color w:val="231F20"/>
          <w:sz w:val="26"/>
          <w:szCs w:val="26"/>
        </w:rPr>
      </w:pPr>
    </w:p>
    <w:p w14:paraId="37A52878" w14:textId="368C46A7" w:rsidR="00904DD2" w:rsidRDefault="00904DD2">
      <w:pPr>
        <w:pStyle w:val="NormalWeb"/>
        <w:spacing w:before="300" w:beforeAutospacing="0" w:after="300" w:afterAutospacing="0" w:line="390" w:lineRule="atLeast"/>
        <w:divId w:val="1215190952"/>
        <w:rPr>
          <w:rFonts w:ascii="Helvetica" w:hAnsi="Helvetica"/>
          <w:color w:val="231F20"/>
          <w:sz w:val="26"/>
          <w:szCs w:val="26"/>
        </w:rPr>
      </w:pPr>
    </w:p>
    <w:p w14:paraId="560E4F58" w14:textId="77777777" w:rsidR="00904DD2" w:rsidRDefault="00904DD2"/>
    <w:sectPr w:rsidR="00904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19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860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8615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D2"/>
    <w:rsid w:val="00151745"/>
    <w:rsid w:val="0017669E"/>
    <w:rsid w:val="00794AEC"/>
    <w:rsid w:val="00904DD2"/>
    <w:rsid w:val="00B94995"/>
    <w:rsid w:val="00C71974"/>
    <w:rsid w:val="00D2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035E"/>
  <w15:chartTrackingRefBased/>
  <w15:docId w15:val="{426A4F76-C97B-3244-82B0-AD657467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D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4D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D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04D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04D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04DD2"/>
    <w:rPr>
      <w:color w:val="0000FF"/>
      <w:u w:val="single"/>
    </w:rPr>
  </w:style>
  <w:style w:type="paragraph" w:customStyle="1" w:styleId="css-t753mo">
    <w:name w:val="css-t753mo"/>
    <w:basedOn w:val="Normal"/>
    <w:rsid w:val="00904DD2"/>
    <w:pPr>
      <w:spacing w:before="100" w:beforeAutospacing="1" w:after="100" w:afterAutospacing="1" w:line="240" w:lineRule="auto"/>
    </w:pPr>
    <w:rPr>
      <w:rFonts w:ascii="Times New Roman" w:hAnsi="Times New Roman" w:cs="Times New Roman"/>
      <w:sz w:val="24"/>
      <w:szCs w:val="24"/>
    </w:rPr>
  </w:style>
  <w:style w:type="paragraph" w:customStyle="1" w:styleId="css-dmtxcr">
    <w:name w:val="css-dmtxcr"/>
    <w:basedOn w:val="Normal"/>
    <w:rsid w:val="00904DD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904DD2"/>
    <w:pPr>
      <w:spacing w:before="100" w:beforeAutospacing="1" w:after="100" w:afterAutospacing="1" w:line="240" w:lineRule="auto"/>
    </w:pPr>
    <w:rPr>
      <w:rFonts w:ascii="Times New Roman" w:hAnsi="Times New Roman" w:cs="Times New Roman"/>
      <w:sz w:val="24"/>
      <w:szCs w:val="24"/>
    </w:rPr>
  </w:style>
  <w:style w:type="character" w:customStyle="1" w:styleId="css-8yl26h">
    <w:name w:val="css-8yl26h"/>
    <w:basedOn w:val="DefaultParagraphFont"/>
    <w:rsid w:val="00904DD2"/>
  </w:style>
  <w:style w:type="character" w:customStyle="1" w:styleId="sro">
    <w:name w:val="sro"/>
    <w:basedOn w:val="DefaultParagraphFont"/>
    <w:rsid w:val="0090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992">
      <w:marLeft w:val="0"/>
      <w:marRight w:val="300"/>
      <w:marTop w:val="0"/>
      <w:marBottom w:val="0"/>
      <w:divBdr>
        <w:top w:val="none" w:sz="0" w:space="0" w:color="auto"/>
        <w:left w:val="none" w:sz="0" w:space="0" w:color="auto"/>
        <w:bottom w:val="none" w:sz="0" w:space="0" w:color="auto"/>
        <w:right w:val="none" w:sz="0" w:space="0" w:color="auto"/>
      </w:divBdr>
      <w:divsChild>
        <w:div w:id="1103959762">
          <w:marLeft w:val="0"/>
          <w:marRight w:val="0"/>
          <w:marTop w:val="0"/>
          <w:marBottom w:val="0"/>
          <w:divBdr>
            <w:top w:val="none" w:sz="0" w:space="0" w:color="auto"/>
            <w:left w:val="none" w:sz="0" w:space="0" w:color="auto"/>
            <w:bottom w:val="none" w:sz="0" w:space="0" w:color="auto"/>
            <w:right w:val="none" w:sz="0" w:space="0" w:color="auto"/>
          </w:divBdr>
        </w:div>
      </w:divsChild>
    </w:div>
    <w:div w:id="338847504">
      <w:marLeft w:val="0"/>
      <w:marRight w:val="0"/>
      <w:marTop w:val="0"/>
      <w:marBottom w:val="0"/>
      <w:divBdr>
        <w:top w:val="none" w:sz="0" w:space="0" w:color="auto"/>
        <w:left w:val="none" w:sz="0" w:space="0" w:color="auto"/>
        <w:bottom w:val="none" w:sz="0" w:space="0" w:color="auto"/>
        <w:right w:val="none" w:sz="0" w:space="0" w:color="auto"/>
      </w:divBdr>
    </w:div>
    <w:div w:id="1598755846">
      <w:marLeft w:val="0"/>
      <w:marRight w:val="0"/>
      <w:marTop w:val="0"/>
      <w:marBottom w:val="0"/>
      <w:divBdr>
        <w:top w:val="none" w:sz="0" w:space="0" w:color="auto"/>
        <w:left w:val="none" w:sz="0" w:space="0" w:color="auto"/>
        <w:bottom w:val="none" w:sz="0" w:space="0" w:color="auto"/>
        <w:right w:val="none" w:sz="0" w:space="0" w:color="auto"/>
      </w:divBdr>
      <w:divsChild>
        <w:div w:id="171995159">
          <w:marLeft w:val="0"/>
          <w:marRight w:val="0"/>
          <w:marTop w:val="0"/>
          <w:marBottom w:val="0"/>
          <w:divBdr>
            <w:top w:val="none" w:sz="0" w:space="0" w:color="auto"/>
            <w:left w:val="none" w:sz="0" w:space="0" w:color="auto"/>
            <w:bottom w:val="none" w:sz="0" w:space="0" w:color="auto"/>
            <w:right w:val="none" w:sz="0" w:space="0" w:color="auto"/>
          </w:divBdr>
          <w:divsChild>
            <w:div w:id="1605334301">
              <w:marLeft w:val="0"/>
              <w:marRight w:val="0"/>
              <w:marTop w:val="0"/>
              <w:marBottom w:val="0"/>
              <w:divBdr>
                <w:top w:val="none" w:sz="0" w:space="0" w:color="auto"/>
                <w:left w:val="none" w:sz="0" w:space="0" w:color="auto"/>
                <w:bottom w:val="none" w:sz="0" w:space="0" w:color="auto"/>
                <w:right w:val="none" w:sz="0" w:space="0" w:color="auto"/>
              </w:divBdr>
            </w:div>
          </w:divsChild>
        </w:div>
        <w:div w:id="722605520">
          <w:marLeft w:val="0"/>
          <w:marRight w:val="0"/>
          <w:marTop w:val="0"/>
          <w:marBottom w:val="0"/>
          <w:divBdr>
            <w:top w:val="none" w:sz="0" w:space="0" w:color="auto"/>
            <w:left w:val="none" w:sz="0" w:space="0" w:color="auto"/>
            <w:bottom w:val="none" w:sz="0" w:space="0" w:color="auto"/>
            <w:right w:val="none" w:sz="0" w:space="0" w:color="auto"/>
          </w:divBdr>
          <w:divsChild>
            <w:div w:id="1508247609">
              <w:marLeft w:val="0"/>
              <w:marRight w:val="0"/>
              <w:marTop w:val="0"/>
              <w:marBottom w:val="0"/>
              <w:divBdr>
                <w:top w:val="none" w:sz="0" w:space="0" w:color="auto"/>
                <w:left w:val="none" w:sz="0" w:space="0" w:color="auto"/>
                <w:bottom w:val="none" w:sz="0" w:space="0" w:color="auto"/>
                <w:right w:val="none" w:sz="0" w:space="0" w:color="auto"/>
              </w:divBdr>
            </w:div>
            <w:div w:id="2127651311">
              <w:marLeft w:val="0"/>
              <w:marRight w:val="0"/>
              <w:marTop w:val="0"/>
              <w:marBottom w:val="0"/>
              <w:divBdr>
                <w:top w:val="none" w:sz="0" w:space="0" w:color="auto"/>
                <w:left w:val="none" w:sz="0" w:space="0" w:color="auto"/>
                <w:bottom w:val="none" w:sz="0" w:space="0" w:color="auto"/>
                <w:right w:val="none" w:sz="0" w:space="0" w:color="auto"/>
              </w:divBdr>
            </w:div>
          </w:divsChild>
        </w:div>
        <w:div w:id="675420939">
          <w:marLeft w:val="0"/>
          <w:marRight w:val="0"/>
          <w:marTop w:val="0"/>
          <w:marBottom w:val="0"/>
          <w:divBdr>
            <w:top w:val="none" w:sz="0" w:space="0" w:color="auto"/>
            <w:left w:val="none" w:sz="0" w:space="0" w:color="auto"/>
            <w:bottom w:val="none" w:sz="0" w:space="0" w:color="auto"/>
            <w:right w:val="none" w:sz="0" w:space="0" w:color="auto"/>
          </w:divBdr>
          <w:divsChild>
            <w:div w:id="1737582960">
              <w:marLeft w:val="0"/>
              <w:marRight w:val="0"/>
              <w:marTop w:val="0"/>
              <w:marBottom w:val="0"/>
              <w:divBdr>
                <w:top w:val="none" w:sz="0" w:space="0" w:color="auto"/>
                <w:left w:val="none" w:sz="0" w:space="0" w:color="auto"/>
                <w:bottom w:val="none" w:sz="0" w:space="0" w:color="auto"/>
                <w:right w:val="none" w:sz="0" w:space="0" w:color="auto"/>
              </w:divBdr>
            </w:div>
          </w:divsChild>
        </w:div>
        <w:div w:id="1700155258">
          <w:marLeft w:val="0"/>
          <w:marRight w:val="0"/>
          <w:marTop w:val="0"/>
          <w:marBottom w:val="0"/>
          <w:divBdr>
            <w:top w:val="none" w:sz="0" w:space="0" w:color="auto"/>
            <w:left w:val="none" w:sz="0" w:space="0" w:color="auto"/>
            <w:bottom w:val="none" w:sz="0" w:space="0" w:color="auto"/>
            <w:right w:val="none" w:sz="0" w:space="0" w:color="auto"/>
          </w:divBdr>
          <w:divsChild>
            <w:div w:id="264194626">
              <w:marLeft w:val="0"/>
              <w:marRight w:val="0"/>
              <w:marTop w:val="0"/>
              <w:marBottom w:val="0"/>
              <w:divBdr>
                <w:top w:val="none" w:sz="0" w:space="0" w:color="auto"/>
                <w:left w:val="none" w:sz="0" w:space="0" w:color="auto"/>
                <w:bottom w:val="none" w:sz="0" w:space="0" w:color="auto"/>
                <w:right w:val="none" w:sz="0" w:space="0" w:color="auto"/>
              </w:divBdr>
            </w:div>
          </w:divsChild>
        </w:div>
        <w:div w:id="426119611">
          <w:marLeft w:val="0"/>
          <w:marRight w:val="0"/>
          <w:marTop w:val="0"/>
          <w:marBottom w:val="0"/>
          <w:divBdr>
            <w:top w:val="none" w:sz="0" w:space="0" w:color="auto"/>
            <w:left w:val="none" w:sz="0" w:space="0" w:color="auto"/>
            <w:bottom w:val="none" w:sz="0" w:space="0" w:color="auto"/>
            <w:right w:val="none" w:sz="0" w:space="0" w:color="auto"/>
          </w:divBdr>
          <w:divsChild>
            <w:div w:id="305860019">
              <w:marLeft w:val="0"/>
              <w:marRight w:val="0"/>
              <w:marTop w:val="0"/>
              <w:marBottom w:val="0"/>
              <w:divBdr>
                <w:top w:val="none" w:sz="0" w:space="0" w:color="auto"/>
                <w:left w:val="none" w:sz="0" w:space="0" w:color="auto"/>
                <w:bottom w:val="none" w:sz="0" w:space="0" w:color="auto"/>
                <w:right w:val="none" w:sz="0" w:space="0" w:color="auto"/>
              </w:divBdr>
            </w:div>
          </w:divsChild>
        </w:div>
        <w:div w:id="1215190952">
          <w:marLeft w:val="0"/>
          <w:marRight w:val="0"/>
          <w:marTop w:val="0"/>
          <w:marBottom w:val="0"/>
          <w:divBdr>
            <w:top w:val="none" w:sz="0" w:space="0" w:color="auto"/>
            <w:left w:val="none" w:sz="0" w:space="0" w:color="auto"/>
            <w:bottom w:val="none" w:sz="0" w:space="0" w:color="auto"/>
            <w:right w:val="none" w:sz="0" w:space="0" w:color="auto"/>
          </w:divBdr>
          <w:divsChild>
            <w:div w:id="1270115581">
              <w:marLeft w:val="0"/>
              <w:marRight w:val="0"/>
              <w:marTop w:val="0"/>
              <w:marBottom w:val="0"/>
              <w:divBdr>
                <w:top w:val="none" w:sz="0" w:space="0" w:color="auto"/>
                <w:left w:val="none" w:sz="0" w:space="0" w:color="auto"/>
                <w:bottom w:val="none" w:sz="0" w:space="0" w:color="auto"/>
                <w:right w:val="none" w:sz="0" w:space="0" w:color="auto"/>
              </w:divBdr>
            </w:div>
            <w:div w:id="11273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thhealthy.org/en/az-topics/b/brushing-your-teeth" TargetMode="External" /><Relationship Id="rId3" Type="http://schemas.openxmlformats.org/officeDocument/2006/relationships/settings" Target="settings.xml" /><Relationship Id="rId7" Type="http://schemas.openxmlformats.org/officeDocument/2006/relationships/hyperlink" Target="https://www.medicalnewstoday.com/articles/173478"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dicalnewstoday.com/articles/166636" TargetMode="External" /><Relationship Id="rId5" Type="http://schemas.openxmlformats.org/officeDocument/2006/relationships/hyperlink" Target="https://www.medicalnewstoday.com/articles/241721"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2021-06-17T14:50:00Z</dcterms:created>
  <dcterms:modified xsi:type="dcterms:W3CDTF">2021-06-17T14:50:00Z</dcterms:modified>
</cp:coreProperties>
</file>