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3FBE" w:rsidRDefault="00E93FBE">
      <w:pPr>
        <w:pStyle w:val="Heading2"/>
        <w:shd w:val="clear" w:color="auto" w:fill="FFFFFF"/>
        <w:spacing w:before="300" w:after="150"/>
        <w:rPr>
          <w:rFonts w:ascii="Roboto" w:eastAsia="Times New Roman" w:hAnsi="Roboto"/>
          <w:color w:val="813588"/>
          <w:sz w:val="35"/>
          <w:szCs w:val="35"/>
        </w:rPr>
      </w:pPr>
      <w:r>
        <w:rPr>
          <w:rFonts w:ascii="Roboto" w:eastAsia="Times New Roman" w:hAnsi="Roboto"/>
          <w:b/>
          <w:bCs/>
          <w:color w:val="813588"/>
          <w:sz w:val="35"/>
          <w:szCs w:val="35"/>
        </w:rPr>
        <w:t>Importance of Entrepreneurship:</w:t>
      </w:r>
    </w:p>
    <w:p w:rsidR="00E93FBE" w:rsidRDefault="00E93FBE" w:rsidP="00E93FBE">
      <w:pPr>
        <w:numPr>
          <w:ilvl w:val="0"/>
          <w:numId w:val="1"/>
        </w:numPr>
        <w:shd w:val="clear" w:color="auto" w:fill="FFFFFF"/>
        <w:spacing w:before="100" w:beforeAutospacing="1" w:after="75" w:line="240" w:lineRule="auto"/>
        <w:rPr>
          <w:rFonts w:ascii="Roboto" w:eastAsia="Times New Roman" w:hAnsi="Roboto"/>
          <w:color w:val="333333"/>
          <w:sz w:val="27"/>
          <w:szCs w:val="27"/>
        </w:rPr>
      </w:pPr>
      <w:r>
        <w:rPr>
          <w:rStyle w:val="Strong"/>
          <w:rFonts w:ascii="Roboto" w:eastAsia="Times New Roman" w:hAnsi="Roboto"/>
          <w:color w:val="333333"/>
          <w:sz w:val="27"/>
          <w:szCs w:val="27"/>
        </w:rPr>
        <w:t>Creation of Employment- </w:t>
      </w:r>
      <w:r>
        <w:rPr>
          <w:rFonts w:ascii="Roboto" w:eastAsia="Times New Roman" w:hAnsi="Roboto"/>
          <w:color w:val="333333"/>
          <w:sz w:val="27"/>
          <w:szCs w:val="27"/>
        </w:rPr>
        <w:t>Entrepreneurship generates employment. It provides an entry-level job, required for gaining experience and training for unskilled workers.</w:t>
      </w:r>
    </w:p>
    <w:p w:rsidR="00E93FBE" w:rsidRDefault="00E93FBE" w:rsidP="00E93FBE">
      <w:pPr>
        <w:numPr>
          <w:ilvl w:val="0"/>
          <w:numId w:val="1"/>
        </w:numPr>
        <w:shd w:val="clear" w:color="auto" w:fill="FFFFFF"/>
        <w:spacing w:before="100" w:beforeAutospacing="1" w:after="75" w:line="240" w:lineRule="auto"/>
        <w:rPr>
          <w:rFonts w:ascii="Roboto" w:eastAsia="Times New Roman" w:hAnsi="Roboto"/>
          <w:color w:val="333333"/>
          <w:sz w:val="27"/>
          <w:szCs w:val="27"/>
        </w:rPr>
      </w:pPr>
      <w:r>
        <w:rPr>
          <w:rStyle w:val="Strong"/>
          <w:rFonts w:ascii="Roboto" w:eastAsia="Times New Roman" w:hAnsi="Roboto"/>
          <w:color w:val="333333"/>
          <w:sz w:val="27"/>
          <w:szCs w:val="27"/>
        </w:rPr>
        <w:t>Innovation- </w:t>
      </w:r>
      <w:r>
        <w:rPr>
          <w:rFonts w:ascii="Roboto" w:eastAsia="Times New Roman" w:hAnsi="Roboto"/>
          <w:color w:val="333333"/>
          <w:sz w:val="27"/>
          <w:szCs w:val="27"/>
        </w:rPr>
        <w:t>It is the hub of innovation that provides new product ventures, market, technology and quality of goods, etc., and increase the standard of living of people.</w:t>
      </w:r>
    </w:p>
    <w:p w:rsidR="00E93FBE" w:rsidRDefault="00E93FBE" w:rsidP="00E93FBE">
      <w:pPr>
        <w:numPr>
          <w:ilvl w:val="0"/>
          <w:numId w:val="1"/>
        </w:numPr>
        <w:shd w:val="clear" w:color="auto" w:fill="FFFFFF"/>
        <w:spacing w:before="100" w:beforeAutospacing="1" w:after="75" w:line="240" w:lineRule="auto"/>
        <w:rPr>
          <w:rFonts w:ascii="Roboto" w:eastAsia="Times New Roman" w:hAnsi="Roboto"/>
          <w:color w:val="333333"/>
          <w:sz w:val="27"/>
          <w:szCs w:val="27"/>
        </w:rPr>
      </w:pPr>
      <w:r>
        <w:rPr>
          <w:rStyle w:val="Strong"/>
          <w:rFonts w:ascii="Roboto" w:eastAsia="Times New Roman" w:hAnsi="Roboto"/>
          <w:color w:val="333333"/>
          <w:sz w:val="27"/>
          <w:szCs w:val="27"/>
        </w:rPr>
        <w:t>Impact on Society and Community Development- </w:t>
      </w:r>
      <w:r>
        <w:rPr>
          <w:rFonts w:ascii="Roboto" w:eastAsia="Times New Roman" w:hAnsi="Roboto"/>
          <w:color w:val="333333"/>
          <w:sz w:val="27"/>
          <w:szCs w:val="27"/>
        </w:rPr>
        <w:t>A society becomes greater if the employment base is large and diversified. It brings about changes in society and promotes facilities like higher expenditure on education, better sanitation, fewer slums, a higher level of homeownership. Therefore, entrepreneurship assists the organisation towards a more stable and high quality of community life.</w:t>
      </w:r>
    </w:p>
    <w:p w:rsidR="00E93FBE" w:rsidRDefault="00E93FBE" w:rsidP="00E93FBE">
      <w:pPr>
        <w:numPr>
          <w:ilvl w:val="0"/>
          <w:numId w:val="1"/>
        </w:numPr>
        <w:shd w:val="clear" w:color="auto" w:fill="FFFFFF"/>
        <w:spacing w:before="100" w:beforeAutospacing="1" w:after="75" w:line="240" w:lineRule="auto"/>
        <w:rPr>
          <w:rFonts w:ascii="Roboto" w:eastAsia="Times New Roman" w:hAnsi="Roboto"/>
          <w:color w:val="333333"/>
          <w:sz w:val="27"/>
          <w:szCs w:val="27"/>
        </w:rPr>
      </w:pPr>
      <w:r>
        <w:rPr>
          <w:rStyle w:val="Strong"/>
          <w:rFonts w:ascii="Roboto" w:eastAsia="Times New Roman" w:hAnsi="Roboto"/>
          <w:color w:val="333333"/>
          <w:sz w:val="27"/>
          <w:szCs w:val="27"/>
        </w:rPr>
        <w:t>Increase Standard of Living- </w:t>
      </w:r>
      <w:r>
        <w:rPr>
          <w:rFonts w:ascii="Roboto" w:eastAsia="Times New Roman" w:hAnsi="Roboto"/>
          <w:color w:val="333333"/>
          <w:sz w:val="27"/>
          <w:szCs w:val="27"/>
        </w:rPr>
        <w:t>Entrepreneurship helps to improve the standard of living of a person by increasing the income. The standard of living means, increase in the consumption of various goods and services by a household for a particular period.</w:t>
      </w:r>
    </w:p>
    <w:p w:rsidR="00E93FBE" w:rsidRDefault="00E93FBE" w:rsidP="00E93FBE">
      <w:pPr>
        <w:numPr>
          <w:ilvl w:val="0"/>
          <w:numId w:val="1"/>
        </w:numPr>
        <w:shd w:val="clear" w:color="auto" w:fill="FFFFFF"/>
        <w:spacing w:before="100" w:beforeAutospacing="1" w:after="75" w:line="240" w:lineRule="auto"/>
        <w:rPr>
          <w:rFonts w:ascii="Roboto" w:eastAsia="Times New Roman" w:hAnsi="Roboto"/>
          <w:color w:val="333333"/>
          <w:sz w:val="27"/>
          <w:szCs w:val="27"/>
        </w:rPr>
      </w:pPr>
      <w:r>
        <w:rPr>
          <w:rStyle w:val="Strong"/>
          <w:rFonts w:ascii="Roboto" w:eastAsia="Times New Roman" w:hAnsi="Roboto"/>
          <w:color w:val="333333"/>
          <w:sz w:val="27"/>
          <w:szCs w:val="27"/>
        </w:rPr>
        <w:t>Supports research and development- </w:t>
      </w:r>
      <w:r>
        <w:rPr>
          <w:rFonts w:ascii="Roboto" w:eastAsia="Times New Roman" w:hAnsi="Roboto"/>
          <w:color w:val="333333"/>
          <w:sz w:val="27"/>
          <w:szCs w:val="27"/>
        </w:rPr>
        <w:t>New products and services need to be researched and tested before launching in the market. Therefore, an entrepreneur also dispenses finance for research and development with research institutions and universities. This promotes research, general construction, and development in the economy.</w:t>
      </w:r>
    </w:p>
    <w:p w:rsidR="00E93FBE" w:rsidRDefault="00E93FBE"/>
    <w:sectPr w:rsidR="00E93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E0E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BE"/>
    <w:rsid w:val="00E9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B0B39FC-BDEF-8D44-8CFE-3074370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3F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3FB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93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2021-05-29T14:59:00Z</dcterms:created>
  <dcterms:modified xsi:type="dcterms:W3CDTF">2021-05-29T14:59:00Z</dcterms:modified>
</cp:coreProperties>
</file>