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01F5" w14:textId="77777777" w:rsidR="003B5CC7" w:rsidRDefault="003B5CC7">
      <w:pPr>
        <w:pStyle w:val="Heading1"/>
        <w:shd w:val="clear" w:color="auto" w:fill="FFFFFF"/>
        <w:spacing w:line="525" w:lineRule="atLeast"/>
        <w:rPr>
          <w:rFonts w:ascii="Arial" w:eastAsia="Times New Roman" w:hAnsi="Arial" w:cs="Arial"/>
          <w:color w:val="3A343A"/>
          <w:sz w:val="38"/>
          <w:szCs w:val="38"/>
        </w:rPr>
      </w:pPr>
      <w:r>
        <w:rPr>
          <w:rFonts w:ascii="Arial" w:eastAsia="Times New Roman" w:hAnsi="Arial" w:cs="Arial"/>
          <w:color w:val="3A343A"/>
          <w:sz w:val="38"/>
          <w:szCs w:val="38"/>
        </w:rPr>
        <w:t>Disciplines that contribute to organisational behaviour</w:t>
      </w:r>
    </w:p>
    <w:p w14:paraId="40D4F4E3" w14:textId="77777777" w:rsidR="003B5CC7" w:rsidRDefault="003B5CC7">
      <w:pPr>
        <w:shd w:val="clear" w:color="auto" w:fill="FFFFFF"/>
        <w:spacing w:line="450" w:lineRule="atLeast"/>
        <w:rPr>
          <w:rFonts w:ascii="Arial" w:eastAsia="Times New Roman" w:hAnsi="Arial" w:cs="Arial"/>
          <w:b/>
          <w:bCs/>
          <w:color w:val="3A343A"/>
          <w:sz w:val="27"/>
          <w:szCs w:val="27"/>
        </w:rPr>
      </w:pPr>
      <w:r>
        <w:rPr>
          <w:rFonts w:ascii="Arial" w:eastAsia="Times New Roman" w:hAnsi="Arial" w:cs="Arial"/>
          <w:b/>
          <w:bCs/>
          <w:color w:val="3A343A"/>
          <w:sz w:val="27"/>
          <w:szCs w:val="27"/>
        </w:rPr>
        <w:t>Disciplines that contribute to our understanding of OB.</w:t>
      </w:r>
    </w:p>
    <w:p w14:paraId="56080289" w14:textId="0957509B" w:rsidR="006F16FA" w:rsidRDefault="003B5CC7" w:rsidP="006F16FA">
      <w:pPr>
        <w:shd w:val="clear" w:color="auto" w:fill="FFFFFF"/>
        <w:spacing w:before="300" w:line="0" w:lineRule="auto"/>
        <w:divId w:val="417943716"/>
        <w:rPr>
          <w:rFonts w:ascii="Arial" w:eastAsia="Times New Roman" w:hAnsi="Arial" w:cs="Arial"/>
          <w:color w:val="000000" w:themeColor="text1"/>
          <w:sz w:val="27"/>
          <w:szCs w:val="27"/>
          <w:highlight w:val="cyan"/>
        </w:rPr>
      </w:pPr>
      <w:r>
        <w:rPr>
          <w:rFonts w:ascii="Arial" w:eastAsia="Times New Roman" w:hAnsi="Arial" w:cs="Arial"/>
          <w:noProof/>
          <w:color w:val="3A343A"/>
        </w:rPr>
        <w:drawing>
          <wp:inline distT="0" distB="0" distL="0" distR="0" wp14:anchorId="6C288F77" wp14:editId="4CD24CC8">
            <wp:extent cx="3104806" cy="2069487"/>
            <wp:effectExtent l="0" t="0" r="635" b="6985"/>
            <wp:docPr id="11" name="Picture 11" descr="The word Disciplines appears in a bubble in the centre of the screen. The words Anthropology, Sociology and Psychology are connected to this bubble in the style of a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The word Disciplines appears in a bubble in the centre of the screen. The words Anthropology, Sociology and Psychology are connected to this bubble in the style of a mind 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636" cy="2070041"/>
                    </a:xfrm>
                    <a:prstGeom prst="rect">
                      <a:avLst/>
                    </a:prstGeom>
                    <a:noFill/>
                    <a:ln>
                      <a:noFill/>
                    </a:ln>
                  </pic:spPr>
                </pic:pic>
              </a:graphicData>
            </a:graphic>
          </wp:inline>
        </w:drawing>
      </w:r>
    </w:p>
    <w:p w14:paraId="62593075" w14:textId="7435AC05" w:rsidR="003B5CC7" w:rsidRDefault="001200E5">
      <w:pPr>
        <w:pStyle w:val="Heading3"/>
        <w:shd w:val="clear" w:color="auto" w:fill="FFFFFF"/>
        <w:rPr>
          <w:rFonts w:ascii="Arial" w:eastAsia="Times New Roman" w:hAnsi="Arial" w:cs="Arial"/>
          <w:color w:val="423B43"/>
          <w:sz w:val="27"/>
          <w:szCs w:val="27"/>
        </w:rPr>
      </w:pPr>
      <w:r>
        <w:rPr>
          <w:rFonts w:ascii="Arial" w:eastAsia="Times New Roman" w:hAnsi="Arial" w:cs="Arial"/>
          <w:color w:val="423B43"/>
          <w:sz w:val="27"/>
          <w:szCs w:val="27"/>
        </w:rPr>
        <w:t>Psychology</w:t>
      </w:r>
    </w:p>
    <w:p w14:paraId="12A4DF89" w14:textId="77777777" w:rsidR="003B5CC7" w:rsidRDefault="003B5CC7">
      <w:pPr>
        <w:shd w:val="clear" w:color="auto" w:fill="FFFFFF"/>
        <w:spacing w:line="405" w:lineRule="atLeast"/>
        <w:rPr>
          <w:rFonts w:ascii="Arial" w:eastAsia="Times New Roman" w:hAnsi="Arial" w:cs="Arial"/>
          <w:color w:val="3A343A"/>
          <w:sz w:val="27"/>
          <w:szCs w:val="27"/>
        </w:rPr>
      </w:pPr>
      <w:r>
        <w:rPr>
          <w:rFonts w:ascii="Arial" w:eastAsia="Times New Roman" w:hAnsi="Arial" w:cs="Arial"/>
          <w:color w:val="3A343A"/>
          <w:sz w:val="27"/>
          <w:szCs w:val="27"/>
        </w:rPr>
        <w:t>The use of psychology focuses on psychological and organisational research and theory to find ways to enhance organisational effectiveness. The use of this discipline examines the lives of employees at work in an attempt to measure, explain and sometimes change the behaviour of employees within the organisation.</w:t>
      </w:r>
    </w:p>
    <w:p w14:paraId="5A2034E1" w14:textId="77777777" w:rsidR="003B5CC7" w:rsidRDefault="003B5CC7">
      <w:pPr>
        <w:pStyle w:val="Heading3"/>
        <w:shd w:val="clear" w:color="auto" w:fill="FFFFFF"/>
        <w:rPr>
          <w:rFonts w:ascii="Arial" w:eastAsia="Times New Roman" w:hAnsi="Arial" w:cs="Arial"/>
          <w:color w:val="423B43"/>
          <w:sz w:val="27"/>
          <w:szCs w:val="27"/>
        </w:rPr>
      </w:pPr>
      <w:r>
        <w:rPr>
          <w:rFonts w:ascii="Arial" w:eastAsia="Times New Roman" w:hAnsi="Arial" w:cs="Arial"/>
          <w:color w:val="423B43"/>
        </w:rPr>
        <w:t>Sociology</w:t>
      </w:r>
    </w:p>
    <w:p w14:paraId="209978BA" w14:textId="77777777" w:rsidR="003B5CC7" w:rsidRDefault="003B5CC7">
      <w:pPr>
        <w:shd w:val="clear" w:color="auto" w:fill="FFFFFF"/>
        <w:spacing w:line="405" w:lineRule="atLeast"/>
        <w:rPr>
          <w:rFonts w:ascii="Arial" w:eastAsia="Times New Roman" w:hAnsi="Arial" w:cs="Arial"/>
          <w:color w:val="3A343A"/>
          <w:sz w:val="27"/>
          <w:szCs w:val="27"/>
        </w:rPr>
      </w:pPr>
      <w:r>
        <w:rPr>
          <w:rFonts w:ascii="Arial" w:eastAsia="Times New Roman" w:hAnsi="Arial" w:cs="Arial"/>
          <w:color w:val="3A343A"/>
          <w:sz w:val="27"/>
          <w:szCs w:val="27"/>
        </w:rPr>
        <w:t>While psychology focuses on the individual, sociology studies people in relation to their social environment or culture. It focuses on group behaviour in organisations, group dynamics, organisational culture, communication, power, conflict, structures and how order is maintained within these groups.</w:t>
      </w:r>
    </w:p>
    <w:p w14:paraId="3AB93B02" w14:textId="77777777" w:rsidR="003B5CC7" w:rsidRDefault="003B5CC7">
      <w:pPr>
        <w:pStyle w:val="Heading3"/>
        <w:shd w:val="clear" w:color="auto" w:fill="FFFFFF"/>
        <w:rPr>
          <w:rFonts w:ascii="Arial" w:eastAsia="Times New Roman" w:hAnsi="Arial" w:cs="Arial"/>
          <w:color w:val="423B43"/>
          <w:sz w:val="27"/>
          <w:szCs w:val="27"/>
        </w:rPr>
      </w:pPr>
      <w:r>
        <w:rPr>
          <w:rFonts w:ascii="Arial" w:eastAsia="Times New Roman" w:hAnsi="Arial" w:cs="Arial"/>
          <w:color w:val="423B43"/>
        </w:rPr>
        <w:t>Anthropology</w:t>
      </w:r>
    </w:p>
    <w:p w14:paraId="6F19817B" w14:textId="77777777" w:rsidR="003B5CC7" w:rsidRDefault="003B5CC7">
      <w:pPr>
        <w:shd w:val="clear" w:color="auto" w:fill="FFFFFF"/>
        <w:spacing w:line="405" w:lineRule="atLeast"/>
        <w:rPr>
          <w:rFonts w:ascii="Arial" w:eastAsia="Times New Roman" w:hAnsi="Arial" w:cs="Arial"/>
          <w:color w:val="3A343A"/>
          <w:sz w:val="27"/>
          <w:szCs w:val="27"/>
        </w:rPr>
      </w:pPr>
      <w:r>
        <w:rPr>
          <w:rFonts w:ascii="Arial" w:eastAsia="Times New Roman" w:hAnsi="Arial" w:cs="Arial"/>
          <w:color w:val="3A343A"/>
          <w:sz w:val="27"/>
          <w:szCs w:val="27"/>
        </w:rPr>
        <w:t>The use of anthropology focuses on the study of societies to learn about human beings, their cultures, environments and activities. It enables us to understand differences in fundamental values, attitudes and behaviour between people in different countries and within different organisations.</w:t>
      </w:r>
    </w:p>
    <w:p w14:paraId="40895002" w14:textId="77777777" w:rsidR="003B5CC7" w:rsidRDefault="003B5CC7"/>
    <w:sectPr w:rsidR="003B5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C7"/>
    <w:rsid w:val="000672CC"/>
    <w:rsid w:val="000A2070"/>
    <w:rsid w:val="001200E5"/>
    <w:rsid w:val="003B5CC7"/>
    <w:rsid w:val="00625A88"/>
    <w:rsid w:val="00656015"/>
    <w:rsid w:val="006C7063"/>
    <w:rsid w:val="006F16FA"/>
    <w:rsid w:val="00A14CAA"/>
    <w:rsid w:val="00F0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E665"/>
  <w15:chartTrackingRefBased/>
  <w15:docId w15:val="{0CA746C4-EEA5-4B4D-A911-EEB1144E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B5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5C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C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B5CC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3B5C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11319">
      <w:marLeft w:val="0"/>
      <w:marRight w:val="0"/>
      <w:marTop w:val="300"/>
      <w:marBottom w:val="0"/>
      <w:divBdr>
        <w:top w:val="none" w:sz="0" w:space="0" w:color="auto"/>
        <w:left w:val="none" w:sz="0" w:space="0" w:color="auto"/>
        <w:bottom w:val="none" w:sz="0" w:space="0" w:color="auto"/>
        <w:right w:val="none" w:sz="0" w:space="0" w:color="auto"/>
      </w:divBdr>
      <w:divsChild>
        <w:div w:id="417943716">
          <w:marLeft w:val="0"/>
          <w:marRight w:val="0"/>
          <w:marTop w:val="0"/>
          <w:marBottom w:val="0"/>
          <w:divBdr>
            <w:top w:val="none" w:sz="0" w:space="0" w:color="auto"/>
            <w:left w:val="none" w:sz="0" w:space="0" w:color="auto"/>
            <w:bottom w:val="none" w:sz="0" w:space="0" w:color="auto"/>
            <w:right w:val="none" w:sz="0" w:space="0" w:color="auto"/>
          </w:divBdr>
        </w:div>
      </w:divsChild>
    </w:div>
    <w:div w:id="1080062744">
      <w:marLeft w:val="0"/>
      <w:marRight w:val="0"/>
      <w:marTop w:val="360"/>
      <w:marBottom w:val="360"/>
      <w:divBdr>
        <w:top w:val="none" w:sz="0" w:space="0" w:color="auto"/>
        <w:left w:val="none" w:sz="0" w:space="0" w:color="auto"/>
        <w:bottom w:val="single" w:sz="6" w:space="6" w:color="979797"/>
        <w:right w:val="none" w:sz="0" w:space="0" w:color="auto"/>
      </w:divBdr>
      <w:divsChild>
        <w:div w:id="1935741161">
          <w:marLeft w:val="0"/>
          <w:marRight w:val="0"/>
          <w:marTop w:val="0"/>
          <w:marBottom w:val="0"/>
          <w:divBdr>
            <w:top w:val="none" w:sz="0" w:space="0" w:color="auto"/>
            <w:left w:val="none" w:sz="0" w:space="0" w:color="auto"/>
            <w:bottom w:val="single" w:sz="6" w:space="4" w:color="979797"/>
            <w:right w:val="none" w:sz="0" w:space="0" w:color="auto"/>
          </w:divBdr>
          <w:divsChild>
            <w:div w:id="185827719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2021-05-29T15:07:00Z</dcterms:created>
  <dcterms:modified xsi:type="dcterms:W3CDTF">2021-05-29T15:07:00Z</dcterms:modified>
</cp:coreProperties>
</file>