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3D1F" w:rsidRDefault="00393D1F">
      <w:pPr>
        <w:pStyle w:val="Heading2"/>
        <w:spacing w:before="0" w:after="300"/>
        <w:rPr>
          <w:rFonts w:ascii="Roboto" w:eastAsia="Times New Roman" w:hAnsi="Roboto"/>
          <w:color w:val="151515"/>
          <w:sz w:val="36"/>
          <w:szCs w:val="36"/>
        </w:rPr>
      </w:pPr>
      <w:r>
        <w:rPr>
          <w:rFonts w:ascii="Roboto" w:eastAsia="Times New Roman" w:hAnsi="Roboto"/>
          <w:color w:val="151515"/>
        </w:rPr>
        <w:t xml:space="preserve">Reasons for Studying Organizational </w:t>
      </w:r>
      <w:proofErr w:type="spellStart"/>
      <w:r>
        <w:rPr>
          <w:rFonts w:ascii="Roboto" w:eastAsia="Times New Roman" w:hAnsi="Roboto"/>
          <w:color w:val="151515"/>
        </w:rPr>
        <w:t>Behavior</w:t>
      </w:r>
      <w:proofErr w:type="spellEnd"/>
    </w:p>
    <w:p w:rsidR="00393D1F" w:rsidRDefault="00393D1F">
      <w:pPr>
        <w:pStyle w:val="NormalWeb"/>
        <w:spacing w:before="300" w:beforeAutospacing="0" w:after="300" w:afterAutospacing="0"/>
        <w:rPr>
          <w:rFonts w:ascii="Roboto" w:hAnsi="Roboto"/>
          <w:color w:val="151515"/>
          <w:sz w:val="27"/>
          <w:szCs w:val="27"/>
        </w:rPr>
      </w:pPr>
      <w:r>
        <w:rPr>
          <w:rFonts w:ascii="Roboto" w:hAnsi="Roboto"/>
          <w:color w:val="151515"/>
          <w:sz w:val="27"/>
          <w:szCs w:val="27"/>
        </w:rPr>
        <w:t xml:space="preserve">Organizational </w:t>
      </w:r>
      <w:proofErr w:type="spellStart"/>
      <w:r>
        <w:rPr>
          <w:rFonts w:ascii="Roboto" w:hAnsi="Roboto"/>
          <w:color w:val="151515"/>
          <w:sz w:val="27"/>
          <w:szCs w:val="27"/>
        </w:rPr>
        <w:t>Behavior</w:t>
      </w:r>
      <w:proofErr w:type="spellEnd"/>
      <w:r>
        <w:rPr>
          <w:rFonts w:ascii="Roboto" w:hAnsi="Roboto"/>
          <w:color w:val="151515"/>
          <w:sz w:val="27"/>
          <w:szCs w:val="27"/>
        </w:rPr>
        <w:t xml:space="preserve"> is concerned with the study of what people do in an organization and how that </w:t>
      </w:r>
      <w:proofErr w:type="spellStart"/>
      <w:r>
        <w:rPr>
          <w:rFonts w:ascii="Roboto" w:hAnsi="Roboto"/>
          <w:color w:val="151515"/>
          <w:sz w:val="27"/>
          <w:szCs w:val="27"/>
        </w:rPr>
        <w:t>behavior</w:t>
      </w:r>
      <w:proofErr w:type="spellEnd"/>
      <w:r>
        <w:rPr>
          <w:rFonts w:ascii="Roboto" w:hAnsi="Roboto"/>
          <w:color w:val="151515"/>
          <w:sz w:val="27"/>
          <w:szCs w:val="27"/>
        </w:rPr>
        <w:t xml:space="preserve"> affects the performance of the organization.</w:t>
      </w:r>
    </w:p>
    <w:p w:rsidR="00393D1F" w:rsidRDefault="00004FC3">
      <w:pPr>
        <w:pStyle w:val="NormalWeb"/>
        <w:spacing w:before="300" w:beforeAutospacing="0" w:after="300" w:afterAutospacing="0"/>
        <w:rPr>
          <w:rFonts w:ascii="Roboto" w:hAnsi="Roboto"/>
          <w:color w:val="151515"/>
          <w:sz w:val="27"/>
          <w:szCs w:val="27"/>
        </w:rPr>
      </w:pPr>
      <w:hyperlink r:id="rId5" w:history="1">
        <w:r w:rsidR="00393D1F">
          <w:rPr>
            <w:rStyle w:val="Hyperlink"/>
            <w:rFonts w:ascii="Roboto" w:hAnsi="Roboto"/>
            <w:b/>
            <w:bCs/>
            <w:color w:val="4600D0"/>
            <w:sz w:val="27"/>
            <w:szCs w:val="27"/>
          </w:rPr>
          <w:t>OB studies put the focus on motivation</w:t>
        </w:r>
      </w:hyperlink>
      <w:r w:rsidR="00393D1F">
        <w:rPr>
          <w:rFonts w:ascii="Roboto" w:hAnsi="Roboto"/>
          <w:color w:val="151515"/>
          <w:sz w:val="27"/>
          <w:szCs w:val="27"/>
        </w:rPr>
        <w:t xml:space="preserve">, leader </w:t>
      </w:r>
      <w:proofErr w:type="spellStart"/>
      <w:r w:rsidR="00393D1F">
        <w:rPr>
          <w:rFonts w:ascii="Roboto" w:hAnsi="Roboto"/>
          <w:color w:val="151515"/>
          <w:sz w:val="27"/>
          <w:szCs w:val="27"/>
        </w:rPr>
        <w:t>behavior</w:t>
      </w:r>
      <w:proofErr w:type="spellEnd"/>
      <w:r w:rsidR="00393D1F">
        <w:rPr>
          <w:rFonts w:ascii="Roboto" w:hAnsi="Roboto"/>
          <w:color w:val="151515"/>
          <w:sz w:val="27"/>
          <w:szCs w:val="27"/>
        </w:rPr>
        <w:t xml:space="preserve"> and power, interpersonal communication, group structure and processes, learning, attitude development and perception, change processes, conflict, work design, and work stress.</w:t>
      </w:r>
    </w:p>
    <w:p w:rsidR="00393D1F" w:rsidRDefault="00393D1F">
      <w:pPr>
        <w:pStyle w:val="NormalWeb"/>
        <w:spacing w:before="300" w:beforeAutospacing="0" w:after="300" w:afterAutospacing="0"/>
        <w:rPr>
          <w:rFonts w:ascii="Roboto" w:hAnsi="Roboto"/>
          <w:color w:val="151515"/>
          <w:sz w:val="27"/>
          <w:szCs w:val="27"/>
        </w:rPr>
      </w:pPr>
      <w:r>
        <w:rPr>
          <w:rFonts w:ascii="Roboto" w:hAnsi="Roboto"/>
          <w:color w:val="151515"/>
          <w:sz w:val="27"/>
          <w:szCs w:val="27"/>
        </w:rPr>
        <w:t xml:space="preserve">OB draws heavily from </w:t>
      </w:r>
      <w:proofErr w:type="spellStart"/>
      <w:r>
        <w:rPr>
          <w:rFonts w:ascii="Roboto" w:hAnsi="Roboto"/>
          <w:color w:val="151515"/>
          <w:sz w:val="27"/>
          <w:szCs w:val="27"/>
        </w:rPr>
        <w:t>behavioral</w:t>
      </w:r>
      <w:proofErr w:type="spellEnd"/>
      <w:r>
        <w:rPr>
          <w:rFonts w:ascii="Roboto" w:hAnsi="Roboto"/>
          <w:color w:val="151515"/>
          <w:sz w:val="27"/>
          <w:szCs w:val="27"/>
        </w:rPr>
        <w:t xml:space="preserve"> and social sciences, most importantly from psychology.</w:t>
      </w:r>
    </w:p>
    <w:p w:rsidR="00393D1F" w:rsidRDefault="00393D1F">
      <w:pPr>
        <w:pStyle w:val="NormalWeb"/>
        <w:spacing w:before="300" w:beforeAutospacing="0" w:after="300" w:afterAutospacing="0"/>
        <w:rPr>
          <w:rFonts w:ascii="Roboto" w:hAnsi="Roboto"/>
          <w:color w:val="151515"/>
          <w:sz w:val="27"/>
          <w:szCs w:val="27"/>
        </w:rPr>
      </w:pPr>
      <w:r>
        <w:rPr>
          <w:rFonts w:ascii="Roboto" w:hAnsi="Roboto"/>
          <w:color w:val="151515"/>
          <w:sz w:val="27"/>
          <w:szCs w:val="27"/>
        </w:rPr>
        <w:t>There are </w:t>
      </w:r>
      <w:hyperlink r:id="rId6" w:history="1">
        <w:r>
          <w:rPr>
            <w:rStyle w:val="Hyperlink"/>
            <w:rFonts w:ascii="Roboto" w:hAnsi="Roboto"/>
            <w:b/>
            <w:bCs/>
            <w:color w:val="4600D0"/>
            <w:sz w:val="27"/>
            <w:szCs w:val="27"/>
          </w:rPr>
          <w:t xml:space="preserve">several practical reasons, why we study Organizational </w:t>
        </w:r>
        <w:proofErr w:type="spellStart"/>
        <w:r>
          <w:rPr>
            <w:rStyle w:val="Hyperlink"/>
            <w:rFonts w:ascii="Roboto" w:hAnsi="Roboto"/>
            <w:b/>
            <w:bCs/>
            <w:color w:val="4600D0"/>
            <w:sz w:val="27"/>
            <w:szCs w:val="27"/>
          </w:rPr>
          <w:t>Behavior</w:t>
        </w:r>
        <w:proofErr w:type="spellEnd"/>
      </w:hyperlink>
      <w:r>
        <w:rPr>
          <w:rFonts w:ascii="Roboto" w:hAnsi="Roboto"/>
          <w:color w:val="151515"/>
          <w:sz w:val="27"/>
          <w:szCs w:val="27"/>
        </w:rPr>
        <w:t>;</w:t>
      </w:r>
    </w:p>
    <w:p w:rsidR="00393D1F" w:rsidRDefault="00393D1F" w:rsidP="00393D1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Roboto" w:eastAsia="Times New Roman" w:hAnsi="Roboto"/>
          <w:color w:val="151515"/>
          <w:sz w:val="27"/>
          <w:szCs w:val="27"/>
        </w:rPr>
      </w:pPr>
      <w:r>
        <w:rPr>
          <w:rFonts w:ascii="Roboto" w:eastAsia="Times New Roman" w:hAnsi="Roboto"/>
          <w:color w:val="151515"/>
          <w:sz w:val="27"/>
          <w:szCs w:val="27"/>
        </w:rPr>
        <w:t xml:space="preserve">OB is the study of learning how to predict human </w:t>
      </w:r>
      <w:proofErr w:type="spellStart"/>
      <w:r>
        <w:rPr>
          <w:rFonts w:ascii="Roboto" w:eastAsia="Times New Roman" w:hAnsi="Roboto"/>
          <w:color w:val="151515"/>
          <w:sz w:val="27"/>
          <w:szCs w:val="27"/>
        </w:rPr>
        <w:t>behavior</w:t>
      </w:r>
      <w:proofErr w:type="spellEnd"/>
      <w:r>
        <w:rPr>
          <w:rFonts w:ascii="Roboto" w:eastAsia="Times New Roman" w:hAnsi="Roboto"/>
          <w:color w:val="151515"/>
          <w:sz w:val="27"/>
          <w:szCs w:val="27"/>
        </w:rPr>
        <w:t xml:space="preserve"> and, then, apply it in some useful way to make the organization more effective. It helps in the effective utilization of people working in the organization guarantees the success of the organization.</w:t>
      </w:r>
    </w:p>
    <w:p w:rsidR="00393D1F" w:rsidRDefault="00393D1F" w:rsidP="00393D1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Roboto" w:eastAsia="Times New Roman" w:hAnsi="Roboto"/>
          <w:color w:val="151515"/>
          <w:sz w:val="27"/>
          <w:szCs w:val="27"/>
        </w:rPr>
      </w:pPr>
      <w:r>
        <w:rPr>
          <w:rFonts w:ascii="Roboto" w:eastAsia="Times New Roman" w:hAnsi="Roboto"/>
          <w:color w:val="151515"/>
          <w:sz w:val="27"/>
          <w:szCs w:val="27"/>
        </w:rPr>
        <w:t>OB helps the managers to understand the basis of motivation and what he should do to motivate his subordinates.</w:t>
      </w:r>
    </w:p>
    <w:p w:rsidR="00393D1F" w:rsidRDefault="00393D1F" w:rsidP="00393D1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Roboto" w:eastAsia="Times New Roman" w:hAnsi="Roboto"/>
          <w:color w:val="151515"/>
          <w:sz w:val="27"/>
          <w:szCs w:val="27"/>
        </w:rPr>
      </w:pPr>
      <w:r>
        <w:rPr>
          <w:rFonts w:ascii="Roboto" w:eastAsia="Times New Roman" w:hAnsi="Roboto"/>
          <w:color w:val="151515"/>
          <w:sz w:val="27"/>
          <w:szCs w:val="27"/>
        </w:rPr>
        <w:t>OB helps to maintain cordial industrial relations which help to increase the overall productivity of the industry.</w:t>
      </w:r>
    </w:p>
    <w:p w:rsidR="00393D1F" w:rsidRDefault="00393D1F" w:rsidP="00393D1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Roboto" w:eastAsia="Times New Roman" w:hAnsi="Roboto"/>
          <w:color w:val="151515"/>
          <w:sz w:val="27"/>
          <w:szCs w:val="27"/>
        </w:rPr>
      </w:pPr>
      <w:r>
        <w:rPr>
          <w:rFonts w:ascii="Roboto" w:eastAsia="Times New Roman" w:hAnsi="Roboto"/>
          <w:color w:val="151515"/>
          <w:sz w:val="27"/>
          <w:szCs w:val="27"/>
        </w:rPr>
        <w:t>It helps greatly in improving bur inter-personal relations in the organizations.</w:t>
      </w:r>
    </w:p>
    <w:p w:rsidR="00393D1F" w:rsidRDefault="00393D1F" w:rsidP="00393D1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Roboto" w:eastAsia="Times New Roman" w:hAnsi="Roboto"/>
          <w:color w:val="151515"/>
          <w:sz w:val="27"/>
          <w:szCs w:val="27"/>
        </w:rPr>
      </w:pPr>
      <w:r>
        <w:rPr>
          <w:rFonts w:ascii="Roboto" w:eastAsia="Times New Roman" w:hAnsi="Roboto"/>
          <w:color w:val="151515"/>
          <w:sz w:val="27"/>
          <w:szCs w:val="27"/>
        </w:rPr>
        <w:t>It helps managers apply appropriate motivational techniques in accordance with the nature of individual employees who exhibit a learning difference in many respects.</w:t>
      </w:r>
    </w:p>
    <w:p w:rsidR="00393D1F" w:rsidRDefault="00393D1F">
      <w:pPr>
        <w:pStyle w:val="Heading2"/>
        <w:spacing w:before="0" w:after="300"/>
        <w:rPr>
          <w:rFonts w:ascii="Roboto" w:eastAsia="Times New Roman" w:hAnsi="Roboto"/>
          <w:color w:val="151515"/>
          <w:sz w:val="36"/>
          <w:szCs w:val="36"/>
        </w:rPr>
      </w:pPr>
      <w:r>
        <w:rPr>
          <w:rFonts w:ascii="Roboto" w:eastAsia="Times New Roman" w:hAnsi="Roboto"/>
          <w:color w:val="151515"/>
        </w:rPr>
        <w:t>Conclusion</w:t>
      </w:r>
    </w:p>
    <w:p w:rsidR="00393D1F" w:rsidRDefault="00393D1F">
      <w:pPr>
        <w:pStyle w:val="NormalWeb"/>
        <w:spacing w:before="300" w:beforeAutospacing="0" w:after="300" w:afterAutospacing="0"/>
        <w:rPr>
          <w:rFonts w:ascii="Roboto" w:hAnsi="Roboto"/>
          <w:color w:val="151515"/>
          <w:sz w:val="27"/>
          <w:szCs w:val="27"/>
        </w:rPr>
      </w:pPr>
      <w:r>
        <w:rPr>
          <w:rFonts w:ascii="Roboto" w:hAnsi="Roboto"/>
          <w:color w:val="151515"/>
          <w:sz w:val="27"/>
          <w:szCs w:val="27"/>
        </w:rPr>
        <w:t xml:space="preserve">Organizational </w:t>
      </w:r>
      <w:proofErr w:type="spellStart"/>
      <w:r>
        <w:rPr>
          <w:rFonts w:ascii="Roboto" w:hAnsi="Roboto"/>
          <w:color w:val="151515"/>
          <w:sz w:val="27"/>
          <w:szCs w:val="27"/>
        </w:rPr>
        <w:t>Behavior</w:t>
      </w:r>
      <w:proofErr w:type="spellEnd"/>
      <w:r>
        <w:rPr>
          <w:rFonts w:ascii="Roboto" w:hAnsi="Roboto"/>
          <w:color w:val="151515"/>
          <w:sz w:val="27"/>
          <w:szCs w:val="27"/>
        </w:rPr>
        <w:t xml:space="preserve"> is the study and application of knowledge about how people, individuals, and groups act in organizations. It does this by taking a system approach.</w:t>
      </w:r>
    </w:p>
    <w:p w:rsidR="00393D1F" w:rsidRDefault="00393D1F">
      <w:pPr>
        <w:pStyle w:val="NormalWeb"/>
        <w:spacing w:before="300" w:beforeAutospacing="0" w:after="300" w:afterAutospacing="0"/>
        <w:rPr>
          <w:rFonts w:ascii="Roboto" w:hAnsi="Roboto"/>
          <w:color w:val="151515"/>
          <w:sz w:val="27"/>
          <w:szCs w:val="27"/>
        </w:rPr>
      </w:pPr>
      <w:r>
        <w:rPr>
          <w:rFonts w:ascii="Roboto" w:hAnsi="Roboto"/>
          <w:color w:val="151515"/>
          <w:sz w:val="27"/>
          <w:szCs w:val="27"/>
        </w:rPr>
        <w:t>That is, it interprets people-organization relationships in terms of the whole person, the whole group, the whole organization, and the whole social system.</w:t>
      </w:r>
    </w:p>
    <w:p w:rsidR="00393D1F" w:rsidRDefault="00393D1F">
      <w:pPr>
        <w:pStyle w:val="NormalWeb"/>
        <w:spacing w:before="300" w:beforeAutospacing="0" w:after="300" w:afterAutospacing="0"/>
        <w:rPr>
          <w:rFonts w:ascii="Roboto" w:hAnsi="Roboto"/>
          <w:color w:val="151515"/>
          <w:sz w:val="27"/>
          <w:szCs w:val="27"/>
        </w:rPr>
      </w:pPr>
      <w:r>
        <w:rPr>
          <w:rFonts w:ascii="Roboto" w:hAnsi="Roboto"/>
          <w:color w:val="151515"/>
          <w:sz w:val="27"/>
          <w:szCs w:val="27"/>
        </w:rPr>
        <w:lastRenderedPageBreak/>
        <w:t xml:space="preserve">Its purpose is to build better relationships by achieving human objectives, organizational objectives, and social objectives. OB encompasses a wide range of topics, such as human </w:t>
      </w:r>
      <w:proofErr w:type="spellStart"/>
      <w:r>
        <w:rPr>
          <w:rFonts w:ascii="Roboto" w:hAnsi="Roboto"/>
          <w:color w:val="151515"/>
          <w:sz w:val="27"/>
          <w:szCs w:val="27"/>
        </w:rPr>
        <w:t>behavior</w:t>
      </w:r>
      <w:proofErr w:type="spellEnd"/>
      <w:r>
        <w:rPr>
          <w:rFonts w:ascii="Roboto" w:hAnsi="Roboto"/>
          <w:color w:val="151515"/>
          <w:sz w:val="27"/>
          <w:szCs w:val="27"/>
        </w:rPr>
        <w:t>, change, leadership, teams, etc.</w:t>
      </w:r>
    </w:p>
    <w:p w:rsidR="00393D1F" w:rsidRDefault="00393D1F">
      <w:pPr>
        <w:pStyle w:val="NormalWeb"/>
        <w:spacing w:before="300" w:beforeAutospacing="0" w:after="300" w:afterAutospacing="0"/>
        <w:rPr>
          <w:rFonts w:ascii="Roboto" w:hAnsi="Roboto"/>
          <w:color w:val="151515"/>
          <w:sz w:val="27"/>
          <w:szCs w:val="27"/>
        </w:rPr>
      </w:pPr>
      <w:r>
        <w:rPr>
          <w:rFonts w:ascii="Roboto" w:hAnsi="Roboto"/>
          <w:color w:val="151515"/>
          <w:sz w:val="27"/>
          <w:szCs w:val="27"/>
        </w:rPr>
        <w:t xml:space="preserve">Organizational </w:t>
      </w:r>
      <w:proofErr w:type="spellStart"/>
      <w:r>
        <w:rPr>
          <w:rFonts w:ascii="Roboto" w:hAnsi="Roboto"/>
          <w:color w:val="151515"/>
          <w:sz w:val="27"/>
          <w:szCs w:val="27"/>
        </w:rPr>
        <w:t>behavior</w:t>
      </w:r>
      <w:proofErr w:type="spellEnd"/>
      <w:r>
        <w:rPr>
          <w:rFonts w:ascii="Roboto" w:hAnsi="Roboto"/>
          <w:color w:val="151515"/>
          <w:sz w:val="27"/>
          <w:szCs w:val="27"/>
        </w:rPr>
        <w:t xml:space="preserve"> has a great impact on individuals and also in organizations that cannot be ignored. In order to run the businesses effectively and efficiently, the study of organizational </w:t>
      </w:r>
      <w:proofErr w:type="spellStart"/>
      <w:r>
        <w:rPr>
          <w:rFonts w:ascii="Roboto" w:hAnsi="Roboto"/>
          <w:color w:val="151515"/>
          <w:sz w:val="27"/>
          <w:szCs w:val="27"/>
        </w:rPr>
        <w:t>behavior</w:t>
      </w:r>
      <w:proofErr w:type="spellEnd"/>
      <w:r>
        <w:rPr>
          <w:rFonts w:ascii="Roboto" w:hAnsi="Roboto"/>
          <w:color w:val="151515"/>
          <w:sz w:val="27"/>
          <w:szCs w:val="27"/>
        </w:rPr>
        <w:t xml:space="preserve"> is very essential</w:t>
      </w:r>
    </w:p>
    <w:p w:rsidR="00393D1F" w:rsidRDefault="00393D1F"/>
    <w:sectPr w:rsidR="00393D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C3F8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D1F"/>
    <w:rsid w:val="00004FC3"/>
    <w:rsid w:val="00393D1F"/>
    <w:rsid w:val="00C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5F938-23B7-A44F-9836-025092C8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D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93D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93D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93D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www.iedunote.com/why-study-organizational-behavior" TargetMode="External" /><Relationship Id="rId5" Type="http://schemas.openxmlformats.org/officeDocument/2006/relationships/hyperlink" Target="https://www.iedunote.com/motivation-process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918486817542</dc:creator>
  <cp:keywords/>
  <dc:description/>
  <cp:lastModifiedBy>918486817542</cp:lastModifiedBy>
  <cp:revision>2</cp:revision>
  <dcterms:created xsi:type="dcterms:W3CDTF">2021-05-20T16:03:00Z</dcterms:created>
  <dcterms:modified xsi:type="dcterms:W3CDTF">2021-05-20T16:03:00Z</dcterms:modified>
</cp:coreProperties>
</file>