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6" w:rsidRPr="001C48C6" w:rsidRDefault="001C48C6" w:rsidP="001C48C6">
      <w:pPr>
        <w:pStyle w:val="Title"/>
        <w:rPr>
          <w:b/>
          <w:color w:val="4BACC6" w:themeColor="accent5"/>
        </w:rPr>
      </w:pPr>
      <w:r w:rsidRPr="001C48C6">
        <w:rPr>
          <w:b/>
          <w:color w:val="4BACC6" w:themeColor="accent5"/>
        </w:rPr>
        <w:t>Semi-Conservative mode of DNA Replication-</w:t>
      </w:r>
    </w:p>
    <w:p w:rsidR="00000000" w:rsidRPr="001C48C6" w:rsidRDefault="001C48C6" w:rsidP="001C48C6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 xml:space="preserve">    </w:t>
      </w:r>
      <w:r w:rsidRPr="001C48C6">
        <w:rPr>
          <w:rFonts w:ascii="Book Antiqua" w:hAnsi="Book Antiqua"/>
          <w:sz w:val="28"/>
          <w:szCs w:val="28"/>
          <w:lang w:val="en-US"/>
        </w:rPr>
        <w:t xml:space="preserve">Initially, three models were proposed for DNA replication. </w:t>
      </w:r>
    </w:p>
    <w:p w:rsidR="00000000" w:rsidRPr="001C48C6" w:rsidRDefault="001C48C6" w:rsidP="001C48C6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1C48C6">
        <w:rPr>
          <w:rFonts w:ascii="Book Antiqua" w:hAnsi="Book Antiqua"/>
          <w:sz w:val="28"/>
          <w:szCs w:val="28"/>
          <w:lang w:val="en-US"/>
        </w:rPr>
        <w:t>In conservative replication the entire double-stranded DNA molecule serves as a template for a whole new molecule of DNA, and the original DNA molecul</w:t>
      </w:r>
      <w:r w:rsidRPr="001C48C6">
        <w:rPr>
          <w:rFonts w:ascii="Book Antiqua" w:hAnsi="Book Antiqua"/>
          <w:sz w:val="28"/>
          <w:szCs w:val="28"/>
          <w:lang w:val="en-US"/>
        </w:rPr>
        <w:t xml:space="preserve">e is fully conserved during replication. </w:t>
      </w:r>
    </w:p>
    <w:p w:rsidR="00000000" w:rsidRPr="001C48C6" w:rsidRDefault="001C48C6" w:rsidP="001C48C6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1C48C6">
        <w:rPr>
          <w:rFonts w:ascii="Book Antiqua" w:hAnsi="Book Antiqua"/>
          <w:sz w:val="28"/>
          <w:szCs w:val="28"/>
          <w:lang w:val="en-US"/>
        </w:rPr>
        <w:t>In dispersive replication, both nucleotide strands break down (disperse) into fragments, which serve as templates for the synthesis of new DNA f</w:t>
      </w:r>
      <w:r w:rsidRPr="001C48C6">
        <w:rPr>
          <w:rFonts w:ascii="Book Antiqua" w:hAnsi="Book Antiqua"/>
          <w:sz w:val="28"/>
          <w:szCs w:val="28"/>
          <w:lang w:val="en-US"/>
        </w:rPr>
        <w:t xml:space="preserve">ragments, and then somehow reassemble into two complete DNA molecules. </w:t>
      </w:r>
    </w:p>
    <w:p w:rsidR="00000000" w:rsidRPr="001C48C6" w:rsidRDefault="001C48C6" w:rsidP="001C48C6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1C48C6">
        <w:rPr>
          <w:rFonts w:ascii="Book Antiqua" w:hAnsi="Book Antiqua"/>
          <w:sz w:val="28"/>
          <w:szCs w:val="28"/>
          <w:lang w:val="en-US"/>
        </w:rPr>
        <w:t xml:space="preserve">Semiconservative </w:t>
      </w:r>
      <w:proofErr w:type="gramStart"/>
      <w:r w:rsidRPr="001C48C6">
        <w:rPr>
          <w:rFonts w:ascii="Book Antiqua" w:hAnsi="Book Antiqua"/>
          <w:sz w:val="28"/>
          <w:szCs w:val="28"/>
          <w:lang w:val="en-US"/>
        </w:rPr>
        <w:t>replication,</w:t>
      </w:r>
      <w:proofErr w:type="gramEnd"/>
      <w:r w:rsidRPr="001C48C6">
        <w:rPr>
          <w:rFonts w:ascii="Book Antiqua" w:hAnsi="Book Antiqua"/>
          <w:sz w:val="28"/>
          <w:szCs w:val="28"/>
          <w:lang w:val="en-US"/>
        </w:rPr>
        <w:t xml:space="preserve"> is intermediate between these two models; the two nucleotide strands unwind and each</w:t>
      </w:r>
      <w:r w:rsidRPr="001C48C6">
        <w:rPr>
          <w:rFonts w:ascii="Book Antiqua" w:hAnsi="Book Antiqua"/>
          <w:sz w:val="28"/>
          <w:szCs w:val="28"/>
          <w:lang w:val="en-US"/>
        </w:rPr>
        <w:t xml:space="preserve"> serves as a template for a new DNA molecule. </w:t>
      </w:r>
    </w:p>
    <w:p w:rsidR="001C48C6" w:rsidRDefault="001C48C6" w:rsidP="001C48C6">
      <w:pPr>
        <w:spacing w:line="360" w:lineRule="auto"/>
        <w:jc w:val="both"/>
      </w:pPr>
      <w:r w:rsidRPr="001C48C6">
        <w:lastRenderedPageBreak/>
        <w:drawing>
          <wp:inline distT="0" distB="0" distL="0" distR="0" wp14:anchorId="25AAE7DE" wp14:editId="288E0837">
            <wp:extent cx="6065732" cy="4747260"/>
            <wp:effectExtent l="0" t="0" r="0" b="0"/>
            <wp:docPr id="1026" name="Picture 2" descr="C:\Users\junup\Pictures\Screenshots\Screenshot (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unup\Pictures\Screenshots\Screenshot (8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61" cy="47446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48C6" w:rsidRPr="001C48C6" w:rsidRDefault="001C48C6" w:rsidP="001C48C6">
      <w:pPr>
        <w:spacing w:line="360" w:lineRule="auto"/>
        <w:jc w:val="both"/>
        <w:rPr>
          <w:b/>
          <w:color w:val="FF0000"/>
          <w:sz w:val="44"/>
          <w:szCs w:val="44"/>
        </w:rPr>
      </w:pPr>
      <w:proofErr w:type="spellStart"/>
      <w:r w:rsidRPr="001C48C6">
        <w:rPr>
          <w:b/>
          <w:color w:val="FF0000"/>
          <w:sz w:val="44"/>
          <w:szCs w:val="44"/>
        </w:rPr>
        <w:t>Meselson</w:t>
      </w:r>
      <w:proofErr w:type="spellEnd"/>
      <w:r w:rsidRPr="001C48C6">
        <w:rPr>
          <w:b/>
          <w:color w:val="FF0000"/>
          <w:sz w:val="44"/>
          <w:szCs w:val="44"/>
        </w:rPr>
        <w:t xml:space="preserve"> and Stahl’s Experiment</w:t>
      </w:r>
    </w:p>
    <w:p w:rsidR="00000000" w:rsidRPr="001C48C6" w:rsidRDefault="001C48C6" w:rsidP="001C48C6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1C48C6">
        <w:rPr>
          <w:rFonts w:ascii="Book Antiqua" w:hAnsi="Book Antiqua"/>
          <w:sz w:val="28"/>
          <w:szCs w:val="28"/>
          <w:lang w:val="en-US"/>
        </w:rPr>
        <w:t xml:space="preserve">They used two isotopes of nitrogen, 14N </w:t>
      </w:r>
      <w:r w:rsidRPr="001C48C6">
        <w:rPr>
          <w:rFonts w:ascii="Book Antiqua" w:hAnsi="Book Antiqua"/>
          <w:sz w:val="28"/>
          <w:szCs w:val="28"/>
          <w:lang w:val="en-US"/>
        </w:rPr>
        <w:t>(the common form) and 15N (a rare, heavy form).</w:t>
      </w:r>
    </w:p>
    <w:p w:rsidR="00000000" w:rsidRPr="001C48C6" w:rsidRDefault="001C48C6" w:rsidP="001C48C6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1C48C6">
        <w:rPr>
          <w:rFonts w:ascii="Book Antiqua" w:hAnsi="Book Antiqua"/>
          <w:sz w:val="28"/>
          <w:szCs w:val="28"/>
          <w:lang w:val="en-US"/>
        </w:rPr>
        <w:t>Meselson</w:t>
      </w:r>
      <w:proofErr w:type="spellEnd"/>
      <w:r w:rsidRPr="001C48C6">
        <w:rPr>
          <w:rFonts w:ascii="Book Antiqua" w:hAnsi="Book Antiqua"/>
          <w:sz w:val="28"/>
          <w:szCs w:val="28"/>
          <w:lang w:val="en-US"/>
        </w:rPr>
        <w:t xml:space="preserve"> and Stahl grew a culture of E. coli in a medium that contained 15N as the sole nitrogen source; after many generations, all the E</w:t>
      </w:r>
      <w:r w:rsidRPr="001C48C6">
        <w:rPr>
          <w:rFonts w:ascii="Book Antiqua" w:hAnsi="Book Antiqua"/>
          <w:sz w:val="28"/>
          <w:szCs w:val="28"/>
          <w:lang w:val="en-US"/>
        </w:rPr>
        <w:t>. coli cells had 15N incorporated into all of the purine and pyrimidine bases of their DNA.</w:t>
      </w:r>
    </w:p>
    <w:p w:rsidR="00000000" w:rsidRPr="001C48C6" w:rsidRDefault="001C48C6" w:rsidP="001C48C6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1C48C6">
        <w:rPr>
          <w:rFonts w:ascii="Book Antiqua" w:hAnsi="Book Antiqua"/>
          <w:sz w:val="28"/>
          <w:szCs w:val="28"/>
          <w:lang w:val="en-US"/>
        </w:rPr>
        <w:t>They then switched the bacteria to a medium that contained only 14N.</w:t>
      </w:r>
    </w:p>
    <w:p w:rsidR="00000000" w:rsidRPr="001C48C6" w:rsidRDefault="001C48C6" w:rsidP="001C48C6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1C48C6">
        <w:rPr>
          <w:rFonts w:ascii="Book Antiqua" w:hAnsi="Book Antiqua"/>
          <w:sz w:val="28"/>
          <w:szCs w:val="28"/>
          <w:lang w:val="en-US"/>
        </w:rPr>
        <w:lastRenderedPageBreak/>
        <w:t xml:space="preserve">The bacterial DNA that was synthesized before the change in medium contained 15N and was relatively heavy, whereas any DNA synthesized after the switch contained 14N and was relatively light. </w:t>
      </w:r>
    </w:p>
    <w:p w:rsidR="00000000" w:rsidRPr="001C48C6" w:rsidRDefault="001C48C6" w:rsidP="001C48C6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1C48C6">
        <w:rPr>
          <w:rFonts w:ascii="Book Antiqua" w:hAnsi="Book Antiqua"/>
          <w:sz w:val="28"/>
          <w:szCs w:val="28"/>
          <w:lang w:val="en-US"/>
        </w:rPr>
        <w:t>Meselson</w:t>
      </w:r>
      <w:proofErr w:type="spellEnd"/>
      <w:r w:rsidRPr="001C48C6">
        <w:rPr>
          <w:rFonts w:ascii="Book Antiqua" w:hAnsi="Book Antiqua"/>
          <w:sz w:val="28"/>
          <w:szCs w:val="28"/>
          <w:lang w:val="en-US"/>
        </w:rPr>
        <w:t xml:space="preserve"> and Stahl distinguished between the heavy 15N laden DNA and the light 14N-containing DNA with the use of equilibrium </w:t>
      </w:r>
      <w:r w:rsidRPr="001C48C6">
        <w:rPr>
          <w:rFonts w:ascii="Book Antiqua" w:hAnsi="Book Antiqua"/>
          <w:sz w:val="28"/>
          <w:szCs w:val="28"/>
          <w:lang w:val="en-US"/>
        </w:rPr>
        <w:t>density g</w:t>
      </w:r>
      <w:r w:rsidRPr="001C48C6">
        <w:rPr>
          <w:rFonts w:ascii="Book Antiqua" w:hAnsi="Book Antiqua"/>
          <w:sz w:val="28"/>
          <w:szCs w:val="28"/>
          <w:lang w:val="en-US"/>
        </w:rPr>
        <w:t>radient centrifugation.</w:t>
      </w:r>
    </w:p>
    <w:p w:rsidR="001C48C6" w:rsidRPr="001C48C6" w:rsidRDefault="001C48C6" w:rsidP="001C48C6">
      <w:pPr>
        <w:spacing w:line="360" w:lineRule="auto"/>
        <w:jc w:val="both"/>
      </w:pPr>
      <w:r w:rsidRPr="001C48C6">
        <w:drawing>
          <wp:inline distT="0" distB="0" distL="0" distR="0" wp14:anchorId="6BDDF447" wp14:editId="3CF140E1">
            <wp:extent cx="6150999" cy="4975860"/>
            <wp:effectExtent l="0" t="0" r="2540" b="0"/>
            <wp:docPr id="2050" name="Picture 2" descr="C:\Users\junup\Pictures\Screenshots\Screenshot (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unup\Pictures\Screenshots\Screenshot (8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08" cy="49714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BA6" w:rsidRDefault="00392BA6" w:rsidP="001C48C6">
      <w:pPr>
        <w:spacing w:line="360" w:lineRule="auto"/>
        <w:jc w:val="both"/>
      </w:pPr>
    </w:p>
    <w:sectPr w:rsidR="0039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902"/>
    <w:multiLevelType w:val="hybridMultilevel"/>
    <w:tmpl w:val="313408C4"/>
    <w:lvl w:ilvl="0" w:tplc="A74C91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2A9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C1A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AC9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4C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864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E45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A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C4E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82C17"/>
    <w:multiLevelType w:val="hybridMultilevel"/>
    <w:tmpl w:val="76E4990C"/>
    <w:lvl w:ilvl="0" w:tplc="E126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8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4C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ED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07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E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6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ED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EF"/>
    <w:rsid w:val="001C48C6"/>
    <w:rsid w:val="00392BA6"/>
    <w:rsid w:val="005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4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4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4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4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5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5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junupoudel14@gmail.com</dc:creator>
  <cp:keywords/>
  <dc:description/>
  <cp:lastModifiedBy>junupoudel14@gmail.com</cp:lastModifiedBy>
  <cp:revision>3</cp:revision>
  <dcterms:created xsi:type="dcterms:W3CDTF">2021-05-20T08:23:00Z</dcterms:created>
  <dcterms:modified xsi:type="dcterms:W3CDTF">2021-05-20T08:30:00Z</dcterms:modified>
</cp:coreProperties>
</file>