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1A" w:rsidRDefault="00122946" w:rsidP="00505B80">
      <w:pPr>
        <w:pStyle w:val="NoSpacing"/>
        <w:jc w:val="both"/>
        <w:rPr>
          <w:rFonts w:eastAsia="Times New Roman"/>
          <w:sz w:val="28"/>
          <w:szCs w:val="28"/>
          <w:shd w:val="clear" w:color="auto" w:fill="FFFFFF"/>
        </w:rPr>
      </w:pPr>
      <w:r>
        <w:rPr>
          <w:rFonts w:eastAsia="Times New Roman"/>
          <w:sz w:val="28"/>
          <w:szCs w:val="28"/>
          <w:shd w:val="clear" w:color="auto" w:fill="FFFFFF"/>
        </w:rPr>
        <w:t xml:space="preserve">                                                                                                                                </w:t>
      </w:r>
    </w:p>
    <w:p w:rsidR="00505B80" w:rsidRDefault="00505B80" w:rsidP="00505B80">
      <w:pPr>
        <w:pStyle w:val="NoSpacing"/>
        <w:jc w:val="both"/>
        <w:rPr>
          <w:rFonts w:eastAsia="Times New Roman"/>
          <w:sz w:val="28"/>
          <w:szCs w:val="28"/>
          <w:shd w:val="clear" w:color="auto" w:fill="FFFFFF"/>
        </w:rPr>
      </w:pPr>
      <w:r w:rsidRPr="00223D1A">
        <w:rPr>
          <w:rFonts w:eastAsia="Times New Roman"/>
          <w:sz w:val="28"/>
          <w:szCs w:val="28"/>
          <w:shd w:val="clear" w:color="auto" w:fill="FFFFFF"/>
        </w:rPr>
        <w:t>RNA isolation</w:t>
      </w:r>
      <w:r w:rsidR="00122946">
        <w:rPr>
          <w:rFonts w:eastAsia="Times New Roman"/>
          <w:sz w:val="28"/>
          <w:szCs w:val="28"/>
          <w:shd w:val="clear" w:color="auto" w:fill="FFFFFF"/>
        </w:rPr>
        <w:t xml:space="preserve">                                                                                                              RADHIKA RIMAL</w:t>
      </w:r>
    </w:p>
    <w:p w:rsidR="00223D1A" w:rsidRPr="00223D1A" w:rsidRDefault="00223D1A" w:rsidP="00505B80">
      <w:pPr>
        <w:pStyle w:val="NoSpacing"/>
        <w:jc w:val="both"/>
        <w:rPr>
          <w:rFonts w:eastAsia="Times New Roman"/>
          <w:sz w:val="28"/>
          <w:szCs w:val="28"/>
          <w:shd w:val="clear" w:color="auto" w:fill="FFFFFF"/>
        </w:rPr>
      </w:pPr>
    </w:p>
    <w:p w:rsidR="00505B80" w:rsidRPr="00223D1A" w:rsidRDefault="00505B80" w:rsidP="00505B80">
      <w:pPr>
        <w:pStyle w:val="NoSpacing"/>
        <w:jc w:val="both"/>
        <w:rPr>
          <w:rFonts w:eastAsia="Times New Roman"/>
          <w:sz w:val="24"/>
          <w:szCs w:val="24"/>
          <w:shd w:val="clear" w:color="auto" w:fill="FFFFFF"/>
        </w:rPr>
      </w:pPr>
      <w:r w:rsidRPr="00223D1A">
        <w:rPr>
          <w:rFonts w:eastAsia="Times New Roman"/>
          <w:sz w:val="24"/>
          <w:szCs w:val="24"/>
          <w:shd w:val="clear" w:color="auto" w:fill="FFFFFF"/>
        </w:rPr>
        <w:t>Principle of RNA isolation</w:t>
      </w:r>
    </w:p>
    <w:p w:rsidR="00505B80" w:rsidRPr="00223D1A" w:rsidRDefault="00505B80" w:rsidP="00505B80">
      <w:pPr>
        <w:pStyle w:val="NoSpacing"/>
        <w:jc w:val="both"/>
        <w:rPr>
          <w:rFonts w:eastAsia="Times New Roman"/>
          <w:sz w:val="24"/>
          <w:szCs w:val="24"/>
          <w:shd w:val="clear" w:color="auto" w:fill="FFFFFF"/>
        </w:rPr>
      </w:pPr>
      <w:r w:rsidRPr="00223D1A">
        <w:rPr>
          <w:rFonts w:eastAsia="Times New Roman"/>
          <w:sz w:val="24"/>
          <w:szCs w:val="24"/>
          <w:shd w:val="clear" w:color="auto" w:fill="FFFFFF"/>
        </w:rPr>
        <w:t>Total</w:t>
      </w:r>
      <w:r w:rsidR="00852888">
        <w:rPr>
          <w:rFonts w:eastAsia="Times New Roman"/>
          <w:sz w:val="24"/>
          <w:szCs w:val="24"/>
          <w:shd w:val="clear" w:color="auto" w:fill="FFFFFF"/>
        </w:rPr>
        <w:t xml:space="preserve"> RNA</w:t>
      </w:r>
      <w:r w:rsidRPr="00223D1A">
        <w:rPr>
          <w:rFonts w:eastAsia="Times New Roman"/>
          <w:sz w:val="24"/>
          <w:szCs w:val="24"/>
          <w:shd w:val="clear" w:color="auto" w:fill="FFFFFF"/>
        </w:rPr>
        <w:t xml:space="preserve"> is isolated and separated from DNA and protein after extraction with a solution called as </w:t>
      </w:r>
      <w:proofErr w:type="spellStart"/>
      <w:r w:rsidRPr="00223D1A">
        <w:rPr>
          <w:rFonts w:eastAsia="Times New Roman"/>
          <w:sz w:val="24"/>
          <w:szCs w:val="24"/>
          <w:shd w:val="clear" w:color="auto" w:fill="FFFFFF"/>
        </w:rPr>
        <w:t>Trizol</w:t>
      </w:r>
      <w:proofErr w:type="spellEnd"/>
      <w:r w:rsidRPr="00223D1A">
        <w:rPr>
          <w:rFonts w:eastAsia="Times New Roman"/>
          <w:sz w:val="24"/>
          <w:szCs w:val="24"/>
          <w:shd w:val="clear" w:color="auto" w:fill="FFFFFF"/>
        </w:rPr>
        <w:t xml:space="preserve">. </w:t>
      </w:r>
      <w:proofErr w:type="spellStart"/>
      <w:r w:rsidRPr="00223D1A">
        <w:rPr>
          <w:rFonts w:eastAsia="Times New Roman"/>
          <w:sz w:val="24"/>
          <w:szCs w:val="24"/>
          <w:shd w:val="clear" w:color="auto" w:fill="FFFFFF"/>
        </w:rPr>
        <w:t>Trizol</w:t>
      </w:r>
      <w:proofErr w:type="spellEnd"/>
      <w:r w:rsidRPr="00223D1A">
        <w:rPr>
          <w:rFonts w:eastAsia="Times New Roman"/>
          <w:sz w:val="24"/>
          <w:szCs w:val="24"/>
          <w:shd w:val="clear" w:color="auto" w:fill="FFFFFF"/>
        </w:rPr>
        <w:t xml:space="preserve"> is an acidic solution containing </w:t>
      </w:r>
      <w:proofErr w:type="spellStart"/>
      <w:r w:rsidRPr="00223D1A">
        <w:rPr>
          <w:rFonts w:eastAsia="Times New Roman"/>
          <w:sz w:val="24"/>
          <w:szCs w:val="24"/>
          <w:shd w:val="clear" w:color="auto" w:fill="FFFFFF"/>
        </w:rPr>
        <w:t>guanidiniumthiocyanate</w:t>
      </w:r>
      <w:proofErr w:type="spellEnd"/>
      <w:r w:rsidRPr="00223D1A">
        <w:rPr>
          <w:rFonts w:eastAsia="Times New Roman"/>
          <w:sz w:val="24"/>
          <w:szCs w:val="24"/>
          <w:shd w:val="clear" w:color="auto" w:fill="FFFFFF"/>
        </w:rPr>
        <w:t xml:space="preserve"> (GITC), phenol and chloroform. GITC irreversibly denatures proteins and </w:t>
      </w:r>
      <w:proofErr w:type="spellStart"/>
      <w:r w:rsidRPr="00223D1A">
        <w:rPr>
          <w:rFonts w:eastAsia="Times New Roman"/>
          <w:sz w:val="24"/>
          <w:szCs w:val="24"/>
          <w:shd w:val="clear" w:color="auto" w:fill="FFFFFF"/>
        </w:rPr>
        <w:t>RNases</w:t>
      </w:r>
      <w:proofErr w:type="spellEnd"/>
      <w:r w:rsidRPr="00223D1A">
        <w:rPr>
          <w:rFonts w:eastAsia="Times New Roman"/>
          <w:sz w:val="24"/>
          <w:szCs w:val="24"/>
          <w:shd w:val="clear" w:color="auto" w:fill="FFFFFF"/>
        </w:rPr>
        <w:t xml:space="preserve">. This is followed by centrifugation. Under acidic conditions, total RNA remains in the upper aqueous phase, while most of DNA and proteins remain either in the </w:t>
      </w:r>
      <w:proofErr w:type="spellStart"/>
      <w:r w:rsidRPr="00223D1A">
        <w:rPr>
          <w:rFonts w:eastAsia="Times New Roman"/>
          <w:sz w:val="24"/>
          <w:szCs w:val="24"/>
          <w:shd w:val="clear" w:color="auto" w:fill="FFFFFF"/>
        </w:rPr>
        <w:t>interphase</w:t>
      </w:r>
      <w:proofErr w:type="spellEnd"/>
      <w:r w:rsidRPr="00223D1A">
        <w:rPr>
          <w:rFonts w:eastAsia="Times New Roman"/>
          <w:sz w:val="24"/>
          <w:szCs w:val="24"/>
          <w:shd w:val="clear" w:color="auto" w:fill="FFFFFF"/>
        </w:rPr>
        <w:t xml:space="preserve"> or in the lower organic phase. Total RNA is then recovered by precipitation with </w:t>
      </w:r>
      <w:proofErr w:type="spellStart"/>
      <w:r w:rsidRPr="00223D1A">
        <w:rPr>
          <w:rFonts w:eastAsia="Times New Roman"/>
          <w:sz w:val="24"/>
          <w:szCs w:val="24"/>
          <w:shd w:val="clear" w:color="auto" w:fill="FFFFFF"/>
        </w:rPr>
        <w:t>isopropanol</w:t>
      </w:r>
      <w:proofErr w:type="spellEnd"/>
      <w:r w:rsidRPr="00223D1A">
        <w:rPr>
          <w:rFonts w:eastAsia="Times New Roman"/>
          <w:sz w:val="24"/>
          <w:szCs w:val="24"/>
          <w:shd w:val="clear" w:color="auto" w:fill="FFFFFF"/>
        </w:rPr>
        <w:t xml:space="preserve">. </w:t>
      </w:r>
      <w:proofErr w:type="spellStart"/>
      <w:r w:rsidRPr="00223D1A">
        <w:rPr>
          <w:rFonts w:eastAsia="Times New Roman"/>
          <w:sz w:val="24"/>
          <w:szCs w:val="24"/>
          <w:shd w:val="clear" w:color="auto" w:fill="FFFFFF"/>
        </w:rPr>
        <w:t>RNase</w:t>
      </w:r>
      <w:proofErr w:type="spellEnd"/>
      <w:r w:rsidRPr="00223D1A">
        <w:rPr>
          <w:rFonts w:eastAsia="Times New Roman"/>
          <w:sz w:val="24"/>
          <w:szCs w:val="24"/>
          <w:shd w:val="clear" w:color="auto" w:fill="FFFFFF"/>
        </w:rPr>
        <w:t xml:space="preserve"> enzymes can be inactivated by including diethyl </w:t>
      </w:r>
      <w:proofErr w:type="spellStart"/>
      <w:r w:rsidRPr="00223D1A">
        <w:rPr>
          <w:rFonts w:eastAsia="Times New Roman"/>
          <w:sz w:val="24"/>
          <w:szCs w:val="24"/>
          <w:shd w:val="clear" w:color="auto" w:fill="FFFFFF"/>
        </w:rPr>
        <w:t>pyrrocarbonate</w:t>
      </w:r>
      <w:proofErr w:type="spellEnd"/>
      <w:r w:rsidRPr="00223D1A">
        <w:rPr>
          <w:rFonts w:eastAsia="Times New Roman"/>
          <w:sz w:val="24"/>
          <w:szCs w:val="24"/>
          <w:shd w:val="clear" w:color="auto" w:fill="FFFFFF"/>
        </w:rPr>
        <w:t xml:space="preserve"> (DEPC).</w:t>
      </w:r>
    </w:p>
    <w:p w:rsidR="00505B80" w:rsidRPr="00223D1A" w:rsidRDefault="00505B80" w:rsidP="00505B80">
      <w:pPr>
        <w:pStyle w:val="NoSpacing"/>
        <w:jc w:val="both"/>
        <w:rPr>
          <w:rFonts w:eastAsia="Times New Roman"/>
          <w:sz w:val="24"/>
          <w:szCs w:val="24"/>
          <w:shd w:val="clear" w:color="auto" w:fill="FFFFFF"/>
        </w:rPr>
      </w:pPr>
      <w:r w:rsidRPr="00223D1A">
        <w:rPr>
          <w:rFonts w:eastAsia="Times New Roman"/>
          <w:sz w:val="24"/>
          <w:szCs w:val="24"/>
          <w:shd w:val="clear" w:color="auto" w:fill="FFFFFF"/>
        </w:rPr>
        <w:t xml:space="preserve">We isolate messenger </w:t>
      </w:r>
      <w:proofErr w:type="gramStart"/>
      <w:r w:rsidRPr="00223D1A">
        <w:rPr>
          <w:rFonts w:eastAsia="Times New Roman"/>
          <w:sz w:val="24"/>
          <w:szCs w:val="24"/>
          <w:shd w:val="clear" w:color="auto" w:fill="FFFFFF"/>
        </w:rPr>
        <w:t>RNA  because</w:t>
      </w:r>
      <w:proofErr w:type="gramEnd"/>
      <w:r w:rsidRPr="00223D1A">
        <w:rPr>
          <w:rFonts w:eastAsia="Times New Roman"/>
          <w:sz w:val="24"/>
          <w:szCs w:val="24"/>
          <w:shd w:val="clear" w:color="auto" w:fill="FFFFFF"/>
        </w:rPr>
        <w:t xml:space="preserve"> it is a dynamic expression of the genome of an organism. As such, mRNA is central to information flow within a cell.</w:t>
      </w:r>
    </w:p>
    <w:p w:rsidR="00505B80" w:rsidRPr="00223D1A" w:rsidRDefault="00505B80" w:rsidP="00505B80">
      <w:pPr>
        <w:pStyle w:val="NoSpacing"/>
        <w:jc w:val="both"/>
        <w:rPr>
          <w:rFonts w:eastAsia="Times New Roman"/>
          <w:sz w:val="24"/>
          <w:szCs w:val="24"/>
          <w:shd w:val="clear" w:color="auto" w:fill="FFFFFF"/>
        </w:rPr>
      </w:pPr>
    </w:p>
    <w:p w:rsidR="00505B80" w:rsidRPr="00223D1A" w:rsidRDefault="00505B80" w:rsidP="00505B80">
      <w:pPr>
        <w:pStyle w:val="NoSpacing"/>
        <w:jc w:val="both"/>
        <w:rPr>
          <w:rFonts w:eastAsia="Times New Roman"/>
          <w:sz w:val="24"/>
          <w:szCs w:val="24"/>
          <w:shd w:val="clear" w:color="auto" w:fill="FFFFFF"/>
        </w:rPr>
      </w:pPr>
      <w:r w:rsidRPr="00223D1A">
        <w:rPr>
          <w:rFonts w:eastAsia="Times New Roman"/>
          <w:sz w:val="28"/>
          <w:szCs w:val="28"/>
          <w:shd w:val="clear" w:color="auto" w:fill="FFFFFF"/>
        </w:rPr>
        <w:t>Following steps are involved in RNA isolation</w:t>
      </w:r>
      <w:r w:rsidRPr="00223D1A">
        <w:rPr>
          <w:rFonts w:eastAsia="Times New Roman"/>
          <w:sz w:val="24"/>
          <w:szCs w:val="24"/>
          <w:shd w:val="clear" w:color="auto" w:fill="FFFFFF"/>
        </w:rPr>
        <w:t>.</w:t>
      </w:r>
    </w:p>
    <w:p w:rsidR="00505B80" w:rsidRPr="00223D1A" w:rsidRDefault="00505B80" w:rsidP="00505B80">
      <w:pPr>
        <w:pStyle w:val="NoSpacing"/>
        <w:jc w:val="both"/>
        <w:rPr>
          <w:rFonts w:eastAsia="Times New Roman"/>
          <w:sz w:val="24"/>
          <w:szCs w:val="24"/>
          <w:shd w:val="clear" w:color="auto" w:fill="FFFFFF"/>
        </w:rPr>
      </w:pPr>
    </w:p>
    <w:p w:rsidR="002E08AF" w:rsidRDefault="00505B80" w:rsidP="00505B80">
      <w:pPr>
        <w:pStyle w:val="NoSpacing"/>
        <w:jc w:val="both"/>
        <w:rPr>
          <w:rFonts w:eastAsia="Times New Roman"/>
          <w:sz w:val="24"/>
          <w:szCs w:val="24"/>
          <w:shd w:val="clear" w:color="auto" w:fill="FFFFFF"/>
        </w:rPr>
      </w:pPr>
      <w:r w:rsidRPr="00223D1A">
        <w:rPr>
          <w:rFonts w:eastAsia="Times New Roman"/>
          <w:sz w:val="28"/>
          <w:szCs w:val="28"/>
          <w:shd w:val="clear" w:color="auto" w:fill="FFFFFF"/>
        </w:rPr>
        <w:t xml:space="preserve">Cell </w:t>
      </w:r>
      <w:proofErr w:type="spellStart"/>
      <w:r w:rsidRPr="00223D1A">
        <w:rPr>
          <w:rFonts w:eastAsia="Times New Roman"/>
          <w:sz w:val="28"/>
          <w:szCs w:val="28"/>
          <w:shd w:val="clear" w:color="auto" w:fill="FFFFFF"/>
        </w:rPr>
        <w:t>lysis</w:t>
      </w:r>
      <w:proofErr w:type="spellEnd"/>
      <w:r w:rsidRPr="00223D1A">
        <w:rPr>
          <w:rFonts w:eastAsia="Times New Roman"/>
          <w:sz w:val="24"/>
          <w:szCs w:val="24"/>
          <w:shd w:val="clear" w:color="auto" w:fill="FFFFFF"/>
        </w:rPr>
        <w:t xml:space="preserve"> </w:t>
      </w:r>
      <w:r w:rsidR="00852888" w:rsidRPr="00852888">
        <w:rPr>
          <w:rFonts w:eastAsia="Times New Roman"/>
          <w:sz w:val="28"/>
          <w:szCs w:val="28"/>
          <w:shd w:val="clear" w:color="auto" w:fill="FFFFFF"/>
        </w:rPr>
        <w:t>and Homogenization</w:t>
      </w:r>
      <w:r w:rsidR="00852888">
        <w:rPr>
          <w:rFonts w:eastAsia="Times New Roman"/>
          <w:sz w:val="24"/>
          <w:szCs w:val="24"/>
          <w:shd w:val="clear" w:color="auto" w:fill="FFFFFF"/>
        </w:rPr>
        <w:t>-</w:t>
      </w:r>
    </w:p>
    <w:p w:rsidR="00505B80" w:rsidRPr="00223D1A" w:rsidRDefault="002E08AF" w:rsidP="00505B80">
      <w:pPr>
        <w:pStyle w:val="NoSpacing"/>
        <w:jc w:val="both"/>
        <w:rPr>
          <w:rFonts w:eastAsia="Times New Roman"/>
          <w:sz w:val="24"/>
          <w:szCs w:val="24"/>
          <w:shd w:val="clear" w:color="auto" w:fill="FFFFFF"/>
        </w:rPr>
      </w:pPr>
      <w:r w:rsidRPr="00852888">
        <w:rPr>
          <w:rFonts w:eastAsia="Times New Roman"/>
          <w:sz w:val="24"/>
          <w:szCs w:val="24"/>
          <w:shd w:val="clear" w:color="auto" w:fill="FFFFFF"/>
        </w:rPr>
        <w:t xml:space="preserve">The first step requires effective cell </w:t>
      </w:r>
      <w:proofErr w:type="spellStart"/>
      <w:r w:rsidRPr="00852888">
        <w:rPr>
          <w:rFonts w:eastAsia="Times New Roman"/>
          <w:sz w:val="24"/>
          <w:szCs w:val="24"/>
          <w:shd w:val="clear" w:color="auto" w:fill="FFFFFF"/>
        </w:rPr>
        <w:t>lysis</w:t>
      </w:r>
      <w:proofErr w:type="spellEnd"/>
      <w:r w:rsidRPr="00852888">
        <w:rPr>
          <w:rFonts w:eastAsia="Times New Roman"/>
          <w:sz w:val="24"/>
          <w:szCs w:val="24"/>
          <w:shd w:val="clear" w:color="auto" w:fill="FFFFFF"/>
        </w:rPr>
        <w:t xml:space="preserve"> following homogenization for the complete release of </w:t>
      </w:r>
      <w:hyperlink r:id="rId5" w:tooltip="Learn more about Nucleic Acids from ScienceDirect's AI-generated Topic Pages" w:history="1">
        <w:r w:rsidRPr="00852888">
          <w:rPr>
            <w:rFonts w:eastAsia="Times New Roman"/>
            <w:sz w:val="24"/>
            <w:szCs w:val="24"/>
            <w:shd w:val="clear" w:color="auto" w:fill="FFFFFF"/>
          </w:rPr>
          <w:t>nucleic acids</w:t>
        </w:r>
      </w:hyperlink>
      <w:r w:rsidRPr="00852888">
        <w:rPr>
          <w:rFonts w:eastAsia="Times New Roman"/>
          <w:sz w:val="24"/>
          <w:szCs w:val="24"/>
          <w:shd w:val="clear" w:color="auto" w:fill="FFFFFF"/>
        </w:rPr>
        <w:t xml:space="preserve">. Several methods include chemical treatments such as </w:t>
      </w:r>
      <w:proofErr w:type="spellStart"/>
      <w:r w:rsidRPr="00852888">
        <w:rPr>
          <w:rFonts w:eastAsia="Times New Roman"/>
          <w:sz w:val="24"/>
          <w:szCs w:val="24"/>
          <w:shd w:val="clear" w:color="auto" w:fill="FFFFFF"/>
        </w:rPr>
        <w:t>TRIzol</w:t>
      </w:r>
      <w:proofErr w:type="spellEnd"/>
      <w:r w:rsidRPr="00852888">
        <w:rPr>
          <w:rFonts w:eastAsia="Times New Roman"/>
          <w:sz w:val="24"/>
          <w:szCs w:val="24"/>
          <w:shd w:val="clear" w:color="auto" w:fill="FFFFFF"/>
        </w:rPr>
        <w:t xml:space="preserve"> or detergents that disrupt cells to release cellular contents. In addition to chemical methods, enzymatic means may be employed, such as treatment with </w:t>
      </w:r>
      <w:proofErr w:type="spellStart"/>
      <w:r w:rsidRPr="00852888">
        <w:rPr>
          <w:rFonts w:eastAsia="Times New Roman"/>
          <w:sz w:val="24"/>
          <w:szCs w:val="24"/>
          <w:shd w:val="clear" w:color="auto" w:fill="FFFFFF"/>
        </w:rPr>
        <w:t>lysozymes</w:t>
      </w:r>
      <w:proofErr w:type="spellEnd"/>
      <w:r w:rsidRPr="00852888">
        <w:rPr>
          <w:rFonts w:eastAsia="Times New Roman"/>
          <w:sz w:val="24"/>
          <w:szCs w:val="24"/>
          <w:shd w:val="clear" w:color="auto" w:fill="FFFFFF"/>
        </w:rPr>
        <w:t xml:space="preserve"> or enzymatic </w:t>
      </w:r>
      <w:proofErr w:type="spellStart"/>
      <w:r w:rsidRPr="00852888">
        <w:rPr>
          <w:rFonts w:eastAsia="Times New Roman"/>
          <w:sz w:val="24"/>
          <w:szCs w:val="24"/>
          <w:shd w:val="clear" w:color="auto" w:fill="FFFFFF"/>
        </w:rPr>
        <w:t>spheroplasting</w:t>
      </w:r>
      <w:proofErr w:type="spellEnd"/>
      <w:r w:rsidRPr="00852888">
        <w:rPr>
          <w:rFonts w:eastAsia="Times New Roman"/>
          <w:sz w:val="24"/>
          <w:szCs w:val="24"/>
          <w:shd w:val="clear" w:color="auto" w:fill="FFFFFF"/>
        </w:rPr>
        <w:t xml:space="preserve"> to weaken the cell walls for homogenization </w:t>
      </w:r>
      <w:proofErr w:type="gramStart"/>
      <w:r w:rsidR="00505B80" w:rsidRPr="00223D1A">
        <w:rPr>
          <w:rFonts w:eastAsia="Times New Roman"/>
          <w:sz w:val="24"/>
          <w:szCs w:val="24"/>
          <w:shd w:val="clear" w:color="auto" w:fill="FFFFFF"/>
        </w:rPr>
        <w:t>To</w:t>
      </w:r>
      <w:proofErr w:type="gramEnd"/>
      <w:r w:rsidR="00505B80" w:rsidRPr="00223D1A">
        <w:rPr>
          <w:rFonts w:eastAsia="Times New Roman"/>
          <w:sz w:val="24"/>
          <w:szCs w:val="24"/>
          <w:shd w:val="clear" w:color="auto" w:fill="FFFFFF"/>
        </w:rPr>
        <w:t xml:space="preserve"> collect the three types of RNA (</w:t>
      </w:r>
      <w:proofErr w:type="spellStart"/>
      <w:r w:rsidR="00505B80" w:rsidRPr="00223D1A">
        <w:rPr>
          <w:rFonts w:eastAsia="Times New Roman"/>
          <w:sz w:val="24"/>
          <w:szCs w:val="24"/>
          <w:shd w:val="clear" w:color="auto" w:fill="FFFFFF"/>
        </w:rPr>
        <w:t>rRNA</w:t>
      </w:r>
      <w:proofErr w:type="spellEnd"/>
      <w:r w:rsidR="00505B80" w:rsidRPr="00223D1A">
        <w:rPr>
          <w:rFonts w:eastAsia="Times New Roman"/>
          <w:sz w:val="24"/>
          <w:szCs w:val="24"/>
          <w:shd w:val="clear" w:color="auto" w:fill="FFFFFF"/>
        </w:rPr>
        <w:t xml:space="preserve">, mRNA and </w:t>
      </w:r>
      <w:proofErr w:type="spellStart"/>
      <w:r w:rsidR="00505B80" w:rsidRPr="00223D1A">
        <w:rPr>
          <w:rFonts w:eastAsia="Times New Roman"/>
          <w:sz w:val="24"/>
          <w:szCs w:val="24"/>
          <w:shd w:val="clear" w:color="auto" w:fill="FFFFFF"/>
        </w:rPr>
        <w:t>tRNA</w:t>
      </w:r>
      <w:proofErr w:type="spellEnd"/>
      <w:r w:rsidR="00505B80" w:rsidRPr="00223D1A">
        <w:rPr>
          <w:rFonts w:eastAsia="Times New Roman"/>
          <w:sz w:val="24"/>
          <w:szCs w:val="24"/>
          <w:shd w:val="clear" w:color="auto" w:fill="FFFFFF"/>
        </w:rPr>
        <w:t xml:space="preserve">) we have to </w:t>
      </w:r>
      <w:proofErr w:type="spellStart"/>
      <w:r w:rsidR="00505B80" w:rsidRPr="00223D1A">
        <w:rPr>
          <w:rFonts w:eastAsia="Times New Roman"/>
          <w:sz w:val="24"/>
          <w:szCs w:val="24"/>
          <w:shd w:val="clear" w:color="auto" w:fill="FFFFFF"/>
        </w:rPr>
        <w:t>lyse</w:t>
      </w:r>
      <w:proofErr w:type="spellEnd"/>
      <w:r w:rsidR="00505B80" w:rsidRPr="00223D1A">
        <w:rPr>
          <w:rFonts w:eastAsia="Times New Roman"/>
          <w:sz w:val="24"/>
          <w:szCs w:val="24"/>
          <w:shd w:val="clear" w:color="auto" w:fill="FFFFFF"/>
        </w:rPr>
        <w:t xml:space="preserve"> the cultured cells by using GTC buffer containing </w:t>
      </w:r>
      <w:proofErr w:type="spellStart"/>
      <w:r w:rsidR="00505B80" w:rsidRPr="00223D1A">
        <w:rPr>
          <w:rFonts w:eastAsia="Times New Roman"/>
          <w:sz w:val="24"/>
          <w:szCs w:val="24"/>
          <w:shd w:val="clear" w:color="auto" w:fill="FFFFFF"/>
        </w:rPr>
        <w:t>Gaunidiniumthiocyanate</w:t>
      </w:r>
      <w:proofErr w:type="spellEnd"/>
      <w:r w:rsidR="00505B80" w:rsidRPr="00223D1A">
        <w:rPr>
          <w:rFonts w:eastAsia="Times New Roman"/>
          <w:sz w:val="24"/>
          <w:szCs w:val="24"/>
          <w:shd w:val="clear" w:color="auto" w:fill="FFFFFF"/>
        </w:rPr>
        <w:t>, sodium citrate and beta-</w:t>
      </w:r>
      <w:proofErr w:type="spellStart"/>
      <w:r w:rsidR="00505B80" w:rsidRPr="00223D1A">
        <w:rPr>
          <w:rFonts w:eastAsia="Times New Roman"/>
          <w:sz w:val="24"/>
          <w:szCs w:val="24"/>
          <w:shd w:val="clear" w:color="auto" w:fill="FFFFFF"/>
        </w:rPr>
        <w:t>mercaptoethanol</w:t>
      </w:r>
      <w:proofErr w:type="spellEnd"/>
      <w:r w:rsidR="00505B80" w:rsidRPr="00223D1A">
        <w:rPr>
          <w:rFonts w:eastAsia="Times New Roman"/>
          <w:sz w:val="24"/>
          <w:szCs w:val="24"/>
          <w:shd w:val="clear" w:color="auto" w:fill="FFFFFF"/>
        </w:rPr>
        <w:t>.</w:t>
      </w:r>
      <w:r w:rsidR="00852888">
        <w:rPr>
          <w:rFonts w:eastAsia="Times New Roman"/>
          <w:sz w:val="24"/>
          <w:szCs w:val="24"/>
          <w:shd w:val="clear" w:color="auto" w:fill="FFFFFF"/>
        </w:rPr>
        <w:t xml:space="preserve"> G</w:t>
      </w:r>
      <w:r w:rsidR="00505B80" w:rsidRPr="00223D1A">
        <w:rPr>
          <w:rFonts w:eastAsia="Times New Roman"/>
          <w:sz w:val="24"/>
          <w:szCs w:val="24"/>
          <w:shd w:val="clear" w:color="auto" w:fill="FFFFFF"/>
        </w:rPr>
        <w:t xml:space="preserve">TC is a </w:t>
      </w:r>
      <w:proofErr w:type="spellStart"/>
      <w:r w:rsidR="00505B80" w:rsidRPr="00223D1A">
        <w:rPr>
          <w:rFonts w:eastAsia="Times New Roman"/>
          <w:sz w:val="24"/>
          <w:szCs w:val="24"/>
          <w:shd w:val="clear" w:color="auto" w:fill="FFFFFF"/>
        </w:rPr>
        <w:t>chaotropic</w:t>
      </w:r>
      <w:proofErr w:type="spellEnd"/>
      <w:r w:rsidR="00505B80" w:rsidRPr="00223D1A">
        <w:rPr>
          <w:rFonts w:eastAsia="Times New Roman"/>
          <w:sz w:val="24"/>
          <w:szCs w:val="24"/>
          <w:shd w:val="clear" w:color="auto" w:fill="FFFFFF"/>
        </w:rPr>
        <w:t xml:space="preserve"> agent that causes cell </w:t>
      </w:r>
      <w:proofErr w:type="spellStart"/>
      <w:r w:rsidR="00505B80" w:rsidRPr="00223D1A">
        <w:rPr>
          <w:rFonts w:eastAsia="Times New Roman"/>
          <w:sz w:val="24"/>
          <w:szCs w:val="24"/>
          <w:shd w:val="clear" w:color="auto" w:fill="FFFFFF"/>
        </w:rPr>
        <w:t>lysis</w:t>
      </w:r>
      <w:proofErr w:type="spellEnd"/>
      <w:r w:rsidR="00505B80" w:rsidRPr="00223D1A">
        <w:rPr>
          <w:rFonts w:eastAsia="Times New Roman"/>
          <w:sz w:val="24"/>
          <w:szCs w:val="24"/>
          <w:shd w:val="clear" w:color="auto" w:fill="FFFFFF"/>
        </w:rPr>
        <w:t xml:space="preserve"> and </w:t>
      </w:r>
      <w:proofErr w:type="spellStart"/>
      <w:r w:rsidR="00505B80" w:rsidRPr="00223D1A">
        <w:rPr>
          <w:rFonts w:eastAsia="Times New Roman"/>
          <w:sz w:val="24"/>
          <w:szCs w:val="24"/>
          <w:shd w:val="clear" w:color="auto" w:fill="FFFFFF"/>
        </w:rPr>
        <w:t>inactives</w:t>
      </w:r>
      <w:proofErr w:type="spellEnd"/>
      <w:r w:rsidR="00505B80" w:rsidRPr="00223D1A">
        <w:rPr>
          <w:rFonts w:eastAsia="Times New Roman"/>
          <w:sz w:val="24"/>
          <w:szCs w:val="24"/>
          <w:shd w:val="clear" w:color="auto" w:fill="FFFFFF"/>
        </w:rPr>
        <w:t xml:space="preserve"> and precipitate </w:t>
      </w:r>
      <w:proofErr w:type="spellStart"/>
      <w:r w:rsidR="00505B80" w:rsidRPr="00223D1A">
        <w:rPr>
          <w:rFonts w:eastAsia="Times New Roman"/>
          <w:sz w:val="24"/>
          <w:szCs w:val="24"/>
          <w:shd w:val="clear" w:color="auto" w:fill="FFFFFF"/>
        </w:rPr>
        <w:t>RNase</w:t>
      </w:r>
      <w:proofErr w:type="spellEnd"/>
      <w:r w:rsidR="00852888">
        <w:rPr>
          <w:rFonts w:eastAsia="Times New Roman"/>
          <w:sz w:val="24"/>
          <w:szCs w:val="24"/>
          <w:shd w:val="clear" w:color="auto" w:fill="FFFFFF"/>
        </w:rPr>
        <w:t xml:space="preserve"> </w:t>
      </w:r>
      <w:r w:rsidR="00505B80" w:rsidRPr="00223D1A">
        <w:rPr>
          <w:rFonts w:eastAsia="Times New Roman"/>
          <w:sz w:val="24"/>
          <w:szCs w:val="24"/>
          <w:shd w:val="clear" w:color="auto" w:fill="FFFFFF"/>
        </w:rPr>
        <w:t xml:space="preserve">and other proteins helping us to obtain intact and native RNA </w:t>
      </w:r>
      <w:proofErr w:type="gramStart"/>
      <w:r w:rsidR="00505B80" w:rsidRPr="00223D1A">
        <w:rPr>
          <w:rFonts w:eastAsia="Times New Roman"/>
          <w:sz w:val="24"/>
          <w:szCs w:val="24"/>
          <w:shd w:val="clear" w:color="auto" w:fill="FFFFFF"/>
        </w:rPr>
        <w:t xml:space="preserve">( </w:t>
      </w:r>
      <w:proofErr w:type="spellStart"/>
      <w:r w:rsidR="00505B80" w:rsidRPr="00223D1A">
        <w:rPr>
          <w:rFonts w:eastAsia="Times New Roman"/>
          <w:sz w:val="24"/>
          <w:szCs w:val="24"/>
          <w:shd w:val="clear" w:color="auto" w:fill="FFFFFF"/>
        </w:rPr>
        <w:t>RNase</w:t>
      </w:r>
      <w:proofErr w:type="spellEnd"/>
      <w:proofErr w:type="gramEnd"/>
      <w:r w:rsidR="00505B80" w:rsidRPr="00223D1A">
        <w:rPr>
          <w:rFonts w:eastAsia="Times New Roman"/>
          <w:sz w:val="24"/>
          <w:szCs w:val="24"/>
          <w:shd w:val="clear" w:color="auto" w:fill="FFFFFF"/>
        </w:rPr>
        <w:t xml:space="preserve"> is a naturally occurring enzyme that degrades RNA) It works by disrupting the H-bonding between the proteins and breaking the hydrophobic interaction of lipid </w:t>
      </w:r>
      <w:proofErr w:type="spellStart"/>
      <w:r w:rsidR="00505B80" w:rsidRPr="00223D1A">
        <w:rPr>
          <w:rFonts w:eastAsia="Times New Roman"/>
          <w:sz w:val="24"/>
          <w:szCs w:val="24"/>
          <w:shd w:val="clear" w:color="auto" w:fill="FFFFFF"/>
        </w:rPr>
        <w:t>bilayer</w:t>
      </w:r>
      <w:proofErr w:type="spellEnd"/>
      <w:r w:rsidR="00505B80" w:rsidRPr="00223D1A">
        <w:rPr>
          <w:rFonts w:eastAsia="Times New Roman"/>
          <w:sz w:val="24"/>
          <w:szCs w:val="24"/>
          <w:shd w:val="clear" w:color="auto" w:fill="FFFFFF"/>
        </w:rPr>
        <w:t xml:space="preserve"> because of which all the membrane proteins including the </w:t>
      </w:r>
      <w:proofErr w:type="spellStart"/>
      <w:r w:rsidR="00505B80" w:rsidRPr="00223D1A">
        <w:rPr>
          <w:rFonts w:eastAsia="Times New Roman"/>
          <w:sz w:val="24"/>
          <w:szCs w:val="24"/>
          <w:shd w:val="clear" w:color="auto" w:fill="FFFFFF"/>
        </w:rPr>
        <w:t>RNase</w:t>
      </w:r>
      <w:proofErr w:type="spellEnd"/>
      <w:r w:rsidR="00505B80" w:rsidRPr="00223D1A">
        <w:rPr>
          <w:rFonts w:eastAsia="Times New Roman"/>
          <w:sz w:val="24"/>
          <w:szCs w:val="24"/>
          <w:shd w:val="clear" w:color="auto" w:fill="FFFFFF"/>
        </w:rPr>
        <w:t xml:space="preserve"> are disrupted. Sodium citrate in GTC buffer is a substitute detergent for protein disruption, while beta-</w:t>
      </w:r>
      <w:proofErr w:type="spellStart"/>
      <w:r w:rsidR="00505B80" w:rsidRPr="00223D1A">
        <w:rPr>
          <w:rFonts w:eastAsia="Times New Roman"/>
          <w:sz w:val="24"/>
          <w:szCs w:val="24"/>
          <w:shd w:val="clear" w:color="auto" w:fill="FFFFFF"/>
        </w:rPr>
        <w:t>mercaptoethanol</w:t>
      </w:r>
      <w:proofErr w:type="spellEnd"/>
      <w:r w:rsidR="00505B80" w:rsidRPr="00223D1A">
        <w:rPr>
          <w:rFonts w:eastAsia="Times New Roman"/>
          <w:sz w:val="24"/>
          <w:szCs w:val="24"/>
          <w:shd w:val="clear" w:color="auto" w:fill="FFFFFF"/>
        </w:rPr>
        <w:t xml:space="preserve"> is important for removing the disulfide bond between proteins structure.</w:t>
      </w:r>
    </w:p>
    <w:p w:rsidR="00505B80" w:rsidRPr="00223D1A" w:rsidRDefault="00505B80" w:rsidP="00505B80">
      <w:pPr>
        <w:pStyle w:val="NoSpacing"/>
        <w:jc w:val="both"/>
        <w:rPr>
          <w:rFonts w:eastAsia="Times New Roman"/>
          <w:sz w:val="28"/>
          <w:szCs w:val="28"/>
          <w:shd w:val="clear" w:color="auto" w:fill="FFFFFF"/>
        </w:rPr>
      </w:pPr>
    </w:p>
    <w:p w:rsidR="00852888" w:rsidRDefault="00505B80" w:rsidP="00505B80">
      <w:pPr>
        <w:pStyle w:val="NoSpacing"/>
        <w:jc w:val="both"/>
        <w:rPr>
          <w:rFonts w:eastAsia="Times New Roman"/>
          <w:sz w:val="24"/>
          <w:szCs w:val="24"/>
          <w:shd w:val="clear" w:color="auto" w:fill="FFFFFF"/>
        </w:rPr>
      </w:pPr>
      <w:r w:rsidRPr="00223D1A">
        <w:rPr>
          <w:rFonts w:eastAsia="Times New Roman"/>
          <w:sz w:val="28"/>
          <w:szCs w:val="28"/>
          <w:shd w:val="clear" w:color="auto" w:fill="FFFFFF"/>
        </w:rPr>
        <w:t>Sodium Acetate Buffer</w:t>
      </w:r>
      <w:r w:rsidRPr="00223D1A">
        <w:rPr>
          <w:rFonts w:eastAsia="Times New Roman"/>
          <w:sz w:val="24"/>
          <w:szCs w:val="24"/>
          <w:shd w:val="clear" w:color="auto" w:fill="FFFFFF"/>
        </w:rPr>
        <w:t>-</w:t>
      </w:r>
    </w:p>
    <w:p w:rsidR="00505B80" w:rsidRPr="00223D1A" w:rsidRDefault="00505B80" w:rsidP="00505B80">
      <w:pPr>
        <w:pStyle w:val="NoSpacing"/>
        <w:jc w:val="both"/>
        <w:rPr>
          <w:rFonts w:eastAsia="Times New Roman"/>
          <w:sz w:val="24"/>
          <w:szCs w:val="24"/>
          <w:shd w:val="clear" w:color="auto" w:fill="FFFFFF"/>
        </w:rPr>
      </w:pPr>
      <w:r w:rsidRPr="00223D1A">
        <w:rPr>
          <w:rFonts w:eastAsia="Times New Roman"/>
          <w:sz w:val="24"/>
          <w:szCs w:val="24"/>
          <w:shd w:val="clear" w:color="auto" w:fill="FFFFFF"/>
        </w:rPr>
        <w:t xml:space="preserve"> After </w:t>
      </w:r>
      <w:proofErr w:type="spellStart"/>
      <w:r w:rsidRPr="00223D1A">
        <w:rPr>
          <w:rFonts w:eastAsia="Times New Roman"/>
          <w:sz w:val="24"/>
          <w:szCs w:val="24"/>
          <w:shd w:val="clear" w:color="auto" w:fill="FFFFFF"/>
        </w:rPr>
        <w:t>lysis</w:t>
      </w:r>
      <w:proofErr w:type="spellEnd"/>
      <w:r w:rsidRPr="00223D1A">
        <w:rPr>
          <w:rFonts w:eastAsia="Times New Roman"/>
          <w:sz w:val="24"/>
          <w:szCs w:val="24"/>
          <w:shd w:val="clear" w:color="auto" w:fill="FFFFFF"/>
        </w:rPr>
        <w:t xml:space="preserve"> of the cell we have the maintain the pH  of the solution in acidic range to separate the RNA molecules from other cell components like DNA and Protein .The acidic state of the solution is achieved by adding sodium acetate.</w:t>
      </w:r>
    </w:p>
    <w:p w:rsidR="00505B80" w:rsidRPr="00223D1A" w:rsidRDefault="00505B80" w:rsidP="00505B80">
      <w:pPr>
        <w:pStyle w:val="NoSpacing"/>
        <w:jc w:val="both"/>
        <w:rPr>
          <w:rFonts w:eastAsia="Times New Roman"/>
          <w:sz w:val="24"/>
          <w:szCs w:val="24"/>
          <w:shd w:val="clear" w:color="auto" w:fill="FFFFFF"/>
        </w:rPr>
      </w:pPr>
    </w:p>
    <w:p w:rsidR="00852888" w:rsidRDefault="00505B80" w:rsidP="00505B80">
      <w:pPr>
        <w:pStyle w:val="NoSpacing"/>
        <w:jc w:val="both"/>
        <w:rPr>
          <w:rFonts w:eastAsia="Times New Roman"/>
          <w:sz w:val="24"/>
          <w:szCs w:val="24"/>
          <w:shd w:val="clear" w:color="auto" w:fill="FFFFFF"/>
        </w:rPr>
      </w:pPr>
      <w:r w:rsidRPr="00223D1A">
        <w:rPr>
          <w:rFonts w:eastAsia="Times New Roman"/>
          <w:sz w:val="28"/>
          <w:szCs w:val="28"/>
          <w:shd w:val="clear" w:color="auto" w:fill="FFFFFF"/>
        </w:rPr>
        <w:t>Phenol-Chloroform extraction</w:t>
      </w:r>
      <w:r w:rsidRPr="00223D1A">
        <w:rPr>
          <w:rFonts w:eastAsia="Times New Roman"/>
          <w:sz w:val="24"/>
          <w:szCs w:val="24"/>
          <w:shd w:val="clear" w:color="auto" w:fill="FFFFFF"/>
        </w:rPr>
        <w:t>-</w:t>
      </w:r>
    </w:p>
    <w:p w:rsidR="00505B80" w:rsidRPr="00223D1A" w:rsidRDefault="00852888" w:rsidP="00505B80">
      <w:pPr>
        <w:pStyle w:val="NoSpacing"/>
        <w:jc w:val="both"/>
        <w:rPr>
          <w:rFonts w:eastAsia="Times New Roman"/>
          <w:sz w:val="24"/>
          <w:szCs w:val="24"/>
          <w:shd w:val="clear" w:color="auto" w:fill="FFFFFF"/>
        </w:rPr>
      </w:pPr>
      <w:r w:rsidRPr="00852888">
        <w:rPr>
          <w:rFonts w:ascii="Arial" w:hAnsi="Arial" w:cs="Arial"/>
          <w:color w:val="2E2E2E"/>
          <w:sz w:val="30"/>
          <w:szCs w:val="30"/>
        </w:rPr>
        <w:t xml:space="preserve"> </w:t>
      </w:r>
      <w:r w:rsidRPr="00852888">
        <w:rPr>
          <w:rFonts w:eastAsia="Times New Roman"/>
          <w:sz w:val="24"/>
          <w:szCs w:val="24"/>
          <w:shd w:val="clear" w:color="auto" w:fill="FFFFFF"/>
        </w:rPr>
        <w:t>Many commercial preparations use phenol-chloroform-based extractions to isolate nucleic acids. Phase separation is usually achieved when their constituents are centrifuged to separate aqueous and organic phases.</w:t>
      </w:r>
      <w:r w:rsidR="00505B80" w:rsidRPr="00223D1A">
        <w:rPr>
          <w:rFonts w:eastAsia="Times New Roman"/>
          <w:sz w:val="24"/>
          <w:szCs w:val="24"/>
          <w:shd w:val="clear" w:color="auto" w:fill="FFFFFF"/>
        </w:rPr>
        <w:t xml:space="preserve"> The extracted intracellular components are added to a tube </w:t>
      </w:r>
      <w:r w:rsidRPr="00223D1A">
        <w:rPr>
          <w:rFonts w:eastAsia="Times New Roman"/>
          <w:sz w:val="24"/>
          <w:szCs w:val="24"/>
          <w:shd w:val="clear" w:color="auto" w:fill="FFFFFF"/>
        </w:rPr>
        <w:t>containing</w:t>
      </w:r>
      <w:r w:rsidR="00505B80" w:rsidRPr="00223D1A">
        <w:rPr>
          <w:rFonts w:eastAsia="Times New Roman"/>
          <w:sz w:val="24"/>
          <w:szCs w:val="24"/>
          <w:shd w:val="clear" w:color="auto" w:fill="FFFFFF"/>
        </w:rPr>
        <w:t xml:space="preserve"> Phenol-Chloroform </w:t>
      </w:r>
      <w:proofErr w:type="gramStart"/>
      <w:r w:rsidR="00505B80" w:rsidRPr="00223D1A">
        <w:rPr>
          <w:rFonts w:eastAsia="Times New Roman"/>
          <w:sz w:val="24"/>
          <w:szCs w:val="24"/>
          <w:shd w:val="clear" w:color="auto" w:fill="FFFFFF"/>
        </w:rPr>
        <w:t>in  the</w:t>
      </w:r>
      <w:proofErr w:type="gramEnd"/>
      <w:r w:rsidR="00505B80" w:rsidRPr="00223D1A">
        <w:rPr>
          <w:rFonts w:eastAsia="Times New Roman"/>
          <w:sz w:val="24"/>
          <w:szCs w:val="24"/>
          <w:shd w:val="clear" w:color="auto" w:fill="FFFFFF"/>
        </w:rPr>
        <w:t xml:space="preserve"> ratio 1:1. This solution separates the RNA in upper aqueous layer while protein in the </w:t>
      </w:r>
      <w:proofErr w:type="spellStart"/>
      <w:r w:rsidR="00505B80" w:rsidRPr="00223D1A">
        <w:rPr>
          <w:rFonts w:eastAsia="Times New Roman"/>
          <w:sz w:val="24"/>
          <w:szCs w:val="24"/>
          <w:shd w:val="clear" w:color="auto" w:fill="FFFFFF"/>
        </w:rPr>
        <w:t>interphase</w:t>
      </w:r>
      <w:proofErr w:type="spellEnd"/>
      <w:r w:rsidR="00505B80" w:rsidRPr="00223D1A">
        <w:rPr>
          <w:rFonts w:eastAsia="Times New Roman"/>
          <w:sz w:val="24"/>
          <w:szCs w:val="24"/>
          <w:shd w:val="clear" w:color="auto" w:fill="FFFFFF"/>
        </w:rPr>
        <w:t xml:space="preserve"> and DNA in lower organic layer after centrifugation. The DNA molecules are negatively charged because of the phosphate backbone but since we maintain acidic pH consisting higher amount of hydrogen ion, it neutralize the negative charge increasing the hydrophobic nature of the DNA as a result of which it stabilises in </w:t>
      </w:r>
      <w:r w:rsidR="006453B5" w:rsidRPr="00223D1A">
        <w:rPr>
          <w:rFonts w:eastAsia="Times New Roman"/>
          <w:sz w:val="24"/>
          <w:szCs w:val="24"/>
          <w:shd w:val="clear" w:color="auto" w:fill="FFFFFF"/>
        </w:rPr>
        <w:t>no polar</w:t>
      </w:r>
      <w:r w:rsidR="00505B80" w:rsidRPr="00223D1A">
        <w:rPr>
          <w:rFonts w:eastAsia="Times New Roman"/>
          <w:sz w:val="24"/>
          <w:szCs w:val="24"/>
          <w:shd w:val="clear" w:color="auto" w:fill="FFFFFF"/>
        </w:rPr>
        <w:t xml:space="preserve"> and denser organic layer. Since RNA is more acidic due to presence of extra -OH group in 2’- Ribose sugar so it remains in the polar aqueous phase. </w:t>
      </w:r>
      <w:proofErr w:type="gramStart"/>
      <w:r w:rsidR="00505B80" w:rsidRPr="00223D1A">
        <w:rPr>
          <w:rFonts w:eastAsia="Times New Roman"/>
          <w:sz w:val="24"/>
          <w:szCs w:val="24"/>
          <w:shd w:val="clear" w:color="auto" w:fill="FFFFFF"/>
        </w:rPr>
        <w:t>Proteins remains</w:t>
      </w:r>
      <w:proofErr w:type="gramEnd"/>
      <w:r w:rsidR="00505B80" w:rsidRPr="00223D1A">
        <w:rPr>
          <w:rFonts w:eastAsia="Times New Roman"/>
          <w:sz w:val="24"/>
          <w:szCs w:val="24"/>
          <w:shd w:val="clear" w:color="auto" w:fill="FFFFFF"/>
        </w:rPr>
        <w:t xml:space="preserve"> in </w:t>
      </w:r>
      <w:proofErr w:type="spellStart"/>
      <w:r w:rsidR="00505B80" w:rsidRPr="00223D1A">
        <w:rPr>
          <w:rFonts w:eastAsia="Times New Roman"/>
          <w:sz w:val="24"/>
          <w:szCs w:val="24"/>
          <w:shd w:val="clear" w:color="auto" w:fill="FFFFFF"/>
        </w:rPr>
        <w:t>interphase</w:t>
      </w:r>
      <w:proofErr w:type="spellEnd"/>
      <w:r w:rsidR="00505B80" w:rsidRPr="00223D1A">
        <w:rPr>
          <w:rFonts w:eastAsia="Times New Roman"/>
          <w:sz w:val="24"/>
          <w:szCs w:val="24"/>
          <w:shd w:val="clear" w:color="auto" w:fill="FFFFFF"/>
        </w:rPr>
        <w:t xml:space="preserve"> because of presence of both hydrophobic and hydrophilic amino acids.</w:t>
      </w:r>
    </w:p>
    <w:p w:rsidR="00505B80" w:rsidRPr="00223D1A" w:rsidRDefault="00505B80" w:rsidP="00505B80">
      <w:pPr>
        <w:pStyle w:val="NoSpacing"/>
        <w:jc w:val="both"/>
        <w:rPr>
          <w:rFonts w:eastAsia="Times New Roman"/>
          <w:sz w:val="24"/>
          <w:szCs w:val="24"/>
          <w:shd w:val="clear" w:color="auto" w:fill="FFFFFF"/>
        </w:rPr>
      </w:pPr>
    </w:p>
    <w:p w:rsidR="00852888" w:rsidRDefault="00505B80" w:rsidP="00505B80">
      <w:pPr>
        <w:pStyle w:val="NoSpacing"/>
        <w:jc w:val="both"/>
        <w:rPr>
          <w:rFonts w:eastAsia="Times New Roman"/>
          <w:sz w:val="24"/>
          <w:szCs w:val="24"/>
          <w:shd w:val="clear" w:color="auto" w:fill="FFFFFF"/>
        </w:rPr>
      </w:pPr>
      <w:proofErr w:type="spellStart"/>
      <w:r w:rsidRPr="00223D1A">
        <w:rPr>
          <w:rFonts w:eastAsia="Times New Roman"/>
          <w:sz w:val="28"/>
          <w:szCs w:val="28"/>
          <w:shd w:val="clear" w:color="auto" w:fill="FFFFFF"/>
        </w:rPr>
        <w:t>Isopropanol</w:t>
      </w:r>
      <w:proofErr w:type="spellEnd"/>
      <w:r w:rsidRPr="00223D1A">
        <w:rPr>
          <w:rFonts w:eastAsia="Times New Roman"/>
          <w:sz w:val="28"/>
          <w:szCs w:val="28"/>
          <w:shd w:val="clear" w:color="auto" w:fill="FFFFFF"/>
        </w:rPr>
        <w:t xml:space="preserve"> Precipitation</w:t>
      </w:r>
      <w:r w:rsidRPr="00223D1A">
        <w:rPr>
          <w:rFonts w:eastAsia="Times New Roman"/>
          <w:sz w:val="24"/>
          <w:szCs w:val="24"/>
          <w:shd w:val="clear" w:color="auto" w:fill="FFFFFF"/>
        </w:rPr>
        <w:t xml:space="preserve">- </w:t>
      </w:r>
    </w:p>
    <w:p w:rsidR="00505B80" w:rsidRDefault="00852888" w:rsidP="00505B80">
      <w:pPr>
        <w:pStyle w:val="NoSpacing"/>
        <w:jc w:val="both"/>
        <w:rPr>
          <w:rFonts w:eastAsia="Times New Roman"/>
          <w:sz w:val="24"/>
          <w:szCs w:val="24"/>
          <w:shd w:val="clear" w:color="auto" w:fill="FFFFFF"/>
        </w:rPr>
      </w:pPr>
      <w:r w:rsidRPr="00852888">
        <w:rPr>
          <w:rFonts w:eastAsia="Times New Roman"/>
          <w:sz w:val="24"/>
          <w:szCs w:val="24"/>
          <w:shd w:val="clear" w:color="auto" w:fill="FFFFFF"/>
        </w:rPr>
        <w:t xml:space="preserve">RNA contained in the aqueous phase can be extracted using a variety of methods. One of the commonly used methods is through precipitation with </w:t>
      </w:r>
      <w:proofErr w:type="spellStart"/>
      <w:r w:rsidRPr="00852888">
        <w:rPr>
          <w:rFonts w:eastAsia="Times New Roman"/>
          <w:sz w:val="24"/>
          <w:szCs w:val="24"/>
          <w:shd w:val="clear" w:color="auto" w:fill="FFFFFF"/>
        </w:rPr>
        <w:t>isopropanol</w:t>
      </w:r>
      <w:proofErr w:type="spellEnd"/>
      <w:r w:rsidRPr="00852888">
        <w:rPr>
          <w:rFonts w:eastAsia="Times New Roman"/>
          <w:sz w:val="24"/>
          <w:szCs w:val="24"/>
          <w:shd w:val="clear" w:color="auto" w:fill="FFFFFF"/>
        </w:rPr>
        <w:t>.</w:t>
      </w:r>
      <w:r w:rsidR="006453B5">
        <w:rPr>
          <w:rFonts w:eastAsia="Times New Roman"/>
          <w:sz w:val="24"/>
          <w:szCs w:val="24"/>
          <w:shd w:val="clear" w:color="auto" w:fill="FFFFFF"/>
        </w:rPr>
        <w:t xml:space="preserve"> </w:t>
      </w:r>
      <w:r w:rsidR="00505B80" w:rsidRPr="00223D1A">
        <w:rPr>
          <w:rFonts w:eastAsia="Times New Roman"/>
          <w:sz w:val="24"/>
          <w:szCs w:val="24"/>
          <w:shd w:val="clear" w:color="auto" w:fill="FFFFFF"/>
        </w:rPr>
        <w:t xml:space="preserve">The aqueous layer containing RNA is collected into a separate tube following treatment with </w:t>
      </w:r>
      <w:proofErr w:type="spellStart"/>
      <w:r w:rsidR="00505B80" w:rsidRPr="00223D1A">
        <w:rPr>
          <w:rFonts w:eastAsia="Times New Roman"/>
          <w:sz w:val="24"/>
          <w:szCs w:val="24"/>
          <w:shd w:val="clear" w:color="auto" w:fill="FFFFFF"/>
        </w:rPr>
        <w:t>isopropanol</w:t>
      </w:r>
      <w:proofErr w:type="spellEnd"/>
      <w:r w:rsidR="00505B80" w:rsidRPr="00223D1A">
        <w:rPr>
          <w:rFonts w:eastAsia="Times New Roman"/>
          <w:sz w:val="24"/>
          <w:szCs w:val="24"/>
          <w:shd w:val="clear" w:color="auto" w:fill="FFFFFF"/>
        </w:rPr>
        <w:t xml:space="preserve">. The solution is then centrifuged for about 10 minutes which gives us the RNA pellet with some salt solution. The salt solution is removed followed by </w:t>
      </w:r>
      <w:r w:rsidR="00505B80" w:rsidRPr="00223D1A">
        <w:rPr>
          <w:rFonts w:eastAsia="Times New Roman"/>
          <w:sz w:val="24"/>
          <w:szCs w:val="24"/>
          <w:shd w:val="clear" w:color="auto" w:fill="FFFFFF"/>
        </w:rPr>
        <w:lastRenderedPageBreak/>
        <w:t>washing with chilled 70% ethanol for 2-3times. The obtained RNA is then stored with RNA storing buffer in freezer.</w:t>
      </w:r>
    </w:p>
    <w:p w:rsidR="00852888" w:rsidRDefault="00852888" w:rsidP="00505B80">
      <w:pPr>
        <w:pStyle w:val="NoSpacing"/>
        <w:jc w:val="both"/>
        <w:rPr>
          <w:rFonts w:eastAsia="Times New Roman"/>
          <w:sz w:val="24"/>
          <w:szCs w:val="24"/>
          <w:shd w:val="clear" w:color="auto" w:fill="FFFFFF"/>
        </w:rPr>
      </w:pPr>
    </w:p>
    <w:p w:rsidR="00852888" w:rsidRPr="00852888" w:rsidRDefault="00852888" w:rsidP="00852888">
      <w:pPr>
        <w:pStyle w:val="NormalWeb"/>
        <w:spacing w:before="0" w:beforeAutospacing="0" w:after="96" w:afterAutospacing="0"/>
        <w:rPr>
          <w:rFonts w:asciiTheme="minorHAnsi" w:hAnsiTheme="minorHAnsi" w:cstheme="minorBidi"/>
          <w:sz w:val="28"/>
          <w:szCs w:val="28"/>
          <w:shd w:val="clear" w:color="auto" w:fill="FFFFFF"/>
          <w:lang w:val="en-IN"/>
        </w:rPr>
      </w:pPr>
      <w:r w:rsidRPr="00852888">
        <w:rPr>
          <w:rFonts w:asciiTheme="minorHAnsi" w:hAnsiTheme="minorHAnsi" w:cstheme="minorBidi"/>
          <w:sz w:val="28"/>
          <w:szCs w:val="28"/>
          <w:shd w:val="clear" w:color="auto" w:fill="FFFFFF"/>
          <w:lang w:val="en-IN"/>
        </w:rPr>
        <w:t xml:space="preserve"> Assessing the quality of extracted RNA</w:t>
      </w:r>
      <w:r>
        <w:rPr>
          <w:rFonts w:asciiTheme="minorHAnsi" w:hAnsiTheme="minorHAnsi" w:cstheme="minorBidi"/>
          <w:sz w:val="28"/>
          <w:szCs w:val="28"/>
          <w:shd w:val="clear" w:color="auto" w:fill="FFFFFF"/>
          <w:lang w:val="en-IN"/>
        </w:rPr>
        <w:t>-</w:t>
      </w:r>
    </w:p>
    <w:p w:rsidR="00852888" w:rsidRPr="00852888" w:rsidRDefault="00852888" w:rsidP="00852888">
      <w:pPr>
        <w:pStyle w:val="NormalWeb"/>
        <w:spacing w:before="0" w:beforeAutospacing="0" w:after="0" w:afterAutospacing="0"/>
        <w:rPr>
          <w:rFonts w:asciiTheme="minorHAnsi" w:hAnsiTheme="minorHAnsi" w:cstheme="minorBidi"/>
          <w:shd w:val="clear" w:color="auto" w:fill="FFFFFF"/>
          <w:lang w:val="en-IN"/>
        </w:rPr>
      </w:pPr>
      <w:r w:rsidRPr="00852888">
        <w:rPr>
          <w:rFonts w:asciiTheme="minorHAnsi" w:hAnsiTheme="minorHAnsi" w:cstheme="minorBidi"/>
          <w:shd w:val="clear" w:color="auto" w:fill="FFFFFF"/>
          <w:lang w:val="en-IN"/>
        </w:rPr>
        <w:t xml:space="preserve">Several methods are employed to assess the quality of extracted </w:t>
      </w:r>
      <w:r>
        <w:rPr>
          <w:rFonts w:asciiTheme="minorHAnsi" w:hAnsiTheme="minorHAnsi" w:cstheme="minorBidi"/>
          <w:shd w:val="clear" w:color="auto" w:fill="FFFFFF"/>
          <w:lang w:val="en-IN"/>
        </w:rPr>
        <w:t>RNA. The easiest</w:t>
      </w:r>
      <w:r w:rsidRPr="00852888">
        <w:rPr>
          <w:rFonts w:asciiTheme="minorHAnsi" w:hAnsiTheme="minorHAnsi" w:cstheme="minorBidi"/>
          <w:shd w:val="clear" w:color="auto" w:fill="FFFFFF"/>
          <w:lang w:val="en-IN"/>
        </w:rPr>
        <w:t xml:space="preserve"> approach is to estimate RNA concentration and purity by UV absorbance.</w:t>
      </w:r>
      <w:r>
        <w:rPr>
          <w:rFonts w:asciiTheme="minorHAnsi" w:hAnsiTheme="minorHAnsi" w:cstheme="minorBidi"/>
          <w:shd w:val="clear" w:color="auto" w:fill="FFFFFF"/>
          <w:lang w:val="en-IN"/>
        </w:rPr>
        <w:t xml:space="preserve"> On taking </w:t>
      </w:r>
      <w:proofErr w:type="gramStart"/>
      <w:r>
        <w:rPr>
          <w:rFonts w:asciiTheme="minorHAnsi" w:hAnsiTheme="minorHAnsi" w:cstheme="minorBidi"/>
          <w:shd w:val="clear" w:color="auto" w:fill="FFFFFF"/>
          <w:lang w:val="en-IN"/>
        </w:rPr>
        <w:t>OD  at</w:t>
      </w:r>
      <w:proofErr w:type="gramEnd"/>
      <w:r>
        <w:rPr>
          <w:rFonts w:asciiTheme="minorHAnsi" w:hAnsiTheme="minorHAnsi" w:cstheme="minorBidi"/>
          <w:shd w:val="clear" w:color="auto" w:fill="FFFFFF"/>
          <w:lang w:val="en-IN"/>
        </w:rPr>
        <w:t xml:space="preserve"> 260nm and 280nm, the A260/A280 ratio should be above 1.6.</w:t>
      </w:r>
    </w:p>
    <w:p w:rsidR="00852888" w:rsidRPr="00223D1A" w:rsidRDefault="00852888" w:rsidP="00505B80">
      <w:pPr>
        <w:pStyle w:val="NoSpacing"/>
        <w:jc w:val="both"/>
        <w:rPr>
          <w:rFonts w:eastAsia="Times New Roman"/>
          <w:sz w:val="24"/>
          <w:szCs w:val="24"/>
          <w:shd w:val="clear" w:color="auto" w:fill="FFFFFF"/>
        </w:rPr>
      </w:pPr>
    </w:p>
    <w:p w:rsidR="00505B80" w:rsidRPr="00223D1A" w:rsidRDefault="00505B80" w:rsidP="00505B80">
      <w:pPr>
        <w:pStyle w:val="NoSpacing"/>
        <w:jc w:val="both"/>
        <w:rPr>
          <w:rFonts w:eastAsia="Times New Roman"/>
          <w:sz w:val="24"/>
          <w:szCs w:val="24"/>
          <w:shd w:val="clear" w:color="auto" w:fill="FFFFFF"/>
        </w:rPr>
      </w:pPr>
    </w:p>
    <w:p w:rsidR="008C5123" w:rsidRDefault="008C5123"/>
    <w:p w:rsidR="005E5D61" w:rsidRDefault="005E5D61"/>
    <w:p w:rsidR="005E5D61" w:rsidRDefault="005E5D61"/>
    <w:p w:rsidR="005E5D61" w:rsidRDefault="005E5D61"/>
    <w:p w:rsidR="005E5D61" w:rsidRDefault="005E5D61"/>
    <w:p w:rsidR="005E5D61" w:rsidRDefault="005E5D61"/>
    <w:p w:rsidR="005E5D61" w:rsidRDefault="005E5D61">
      <w:r>
        <w:rPr>
          <w:noProof/>
        </w:rPr>
        <w:drawing>
          <wp:inline distT="0" distB="0" distL="0" distR="0">
            <wp:extent cx="5840538" cy="3581400"/>
            <wp:effectExtent l="19050" t="0" r="7812" b="0"/>
            <wp:docPr id="1" name="Picture 1" descr="C:\Users\Lenovo\AppData\Local\Microsoft\Windows\INetCache\Content.Word\IMG_20210516_194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IMG_20210516_194155.jpg"/>
                    <pic:cNvPicPr>
                      <a:picLocks noChangeAspect="1" noChangeArrowheads="1"/>
                    </pic:cNvPicPr>
                  </pic:nvPicPr>
                  <pic:blipFill>
                    <a:blip r:embed="rId6"/>
                    <a:srcRect/>
                    <a:stretch>
                      <a:fillRect/>
                    </a:stretch>
                  </pic:blipFill>
                  <pic:spPr bwMode="auto">
                    <a:xfrm>
                      <a:off x="0" y="0"/>
                      <a:ext cx="5845734" cy="3584586"/>
                    </a:xfrm>
                    <a:prstGeom prst="rect">
                      <a:avLst/>
                    </a:prstGeom>
                    <a:noFill/>
                    <a:ln w="9525">
                      <a:noFill/>
                      <a:miter lim="800000"/>
                      <a:headEnd/>
                      <a:tailEnd/>
                    </a:ln>
                  </pic:spPr>
                </pic:pic>
              </a:graphicData>
            </a:graphic>
          </wp:inline>
        </w:drawing>
      </w:r>
    </w:p>
    <w:p w:rsidR="005E5D61" w:rsidRDefault="005E5D61"/>
    <w:p w:rsidR="005E5D61" w:rsidRDefault="005E5D61"/>
    <w:p w:rsidR="005E5D61" w:rsidRDefault="005E5D61"/>
    <w:p w:rsidR="005E5D61" w:rsidRDefault="005E5D61"/>
    <w:p w:rsidR="005E5D61" w:rsidRDefault="005E5D61"/>
    <w:p w:rsidR="005E5D61" w:rsidRDefault="005E5D61"/>
    <w:sectPr w:rsidR="005E5D61" w:rsidSect="00223D1A">
      <w:pgSz w:w="11907" w:h="16839"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5B80"/>
    <w:rsid w:val="00122946"/>
    <w:rsid w:val="00223D1A"/>
    <w:rsid w:val="002E08AF"/>
    <w:rsid w:val="00505B80"/>
    <w:rsid w:val="005E5D61"/>
    <w:rsid w:val="006453B5"/>
    <w:rsid w:val="007653B6"/>
    <w:rsid w:val="00852888"/>
    <w:rsid w:val="008C5123"/>
    <w:rsid w:val="00E35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5B80"/>
    <w:rPr>
      <w:b/>
      <w:bCs/>
    </w:rPr>
  </w:style>
  <w:style w:type="paragraph" w:styleId="NoSpacing">
    <w:name w:val="No Spacing"/>
    <w:uiPriority w:val="1"/>
    <w:qFormat/>
    <w:rsid w:val="00505B80"/>
    <w:pPr>
      <w:spacing w:after="0" w:line="240" w:lineRule="auto"/>
    </w:pPr>
    <w:rPr>
      <w:rFonts w:eastAsiaTheme="minorEastAsia"/>
      <w:lang w:val="en-IN"/>
    </w:rPr>
  </w:style>
  <w:style w:type="paragraph" w:styleId="BalloonText">
    <w:name w:val="Balloon Text"/>
    <w:basedOn w:val="Normal"/>
    <w:link w:val="BalloonTextChar"/>
    <w:uiPriority w:val="99"/>
    <w:semiHidden/>
    <w:unhideWhenUsed/>
    <w:rsid w:val="005E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61"/>
    <w:rPr>
      <w:rFonts w:ascii="Tahoma" w:hAnsi="Tahoma" w:cs="Tahoma"/>
      <w:sz w:val="16"/>
      <w:szCs w:val="16"/>
    </w:rPr>
  </w:style>
  <w:style w:type="character" w:styleId="Hyperlink">
    <w:name w:val="Hyperlink"/>
    <w:basedOn w:val="DefaultParagraphFont"/>
    <w:uiPriority w:val="99"/>
    <w:semiHidden/>
    <w:unhideWhenUsed/>
    <w:rsid w:val="002E08AF"/>
    <w:rPr>
      <w:color w:val="0000FF"/>
      <w:u w:val="single"/>
    </w:rPr>
  </w:style>
  <w:style w:type="paragraph" w:styleId="NormalWeb">
    <w:name w:val="Normal (Web)"/>
    <w:basedOn w:val="Normal"/>
    <w:uiPriority w:val="99"/>
    <w:semiHidden/>
    <w:unhideWhenUsed/>
    <w:rsid w:val="008528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38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sciencedirect.com/topics/biochemistry-genetics-and-molecular-biology/nucleic-ac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E9FA-70C6-4444-BBD4-9369003D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2021-05-17T09:59:00Z</dcterms:created>
  <dcterms:modified xsi:type="dcterms:W3CDTF">2021-05-17T09:59:00Z</dcterms:modified>
</cp:coreProperties>
</file>