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A481" w14:textId="77777777" w:rsidR="005E0B91" w:rsidRPr="005E0B91" w:rsidRDefault="005E0B91" w:rsidP="005E0B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B91">
        <w:rPr>
          <w:rFonts w:ascii="Times New Roman" w:hAnsi="Times New Roman" w:cs="Times New Roman"/>
          <w:b/>
          <w:bCs/>
          <w:sz w:val="32"/>
          <w:szCs w:val="32"/>
        </w:rPr>
        <w:t>The Method of Physical Action</w:t>
      </w:r>
    </w:p>
    <w:p w14:paraId="174F8A6F" w14:textId="77777777" w:rsidR="005E0B91" w:rsidRDefault="005E0B91" w:rsidP="005E0B91"/>
    <w:p w14:paraId="617E8630" w14:textId="77777777" w:rsidR="005E0B91" w:rsidRPr="000D0C3C" w:rsidRDefault="005E0B91" w:rsidP="005E0B91">
      <w:pPr>
        <w:jc w:val="both"/>
        <w:rPr>
          <w:rFonts w:ascii="Arial Black" w:hAnsi="Arial Black"/>
          <w:sz w:val="24"/>
          <w:szCs w:val="24"/>
        </w:rPr>
      </w:pPr>
      <w:r w:rsidRPr="000D0C3C">
        <w:rPr>
          <w:rFonts w:ascii="Arial Black" w:hAnsi="Arial Black"/>
          <w:sz w:val="24"/>
          <w:szCs w:val="24"/>
        </w:rPr>
        <w:t xml:space="preserve">Method of Physical Action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হৈছে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যিকোনো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চৰিত্ৰৰ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আবেগিক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অনুভূতি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অৱস্থাৰ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স্তৰ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লৈ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এজনক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লৈ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যাব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পৰা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পদ্ধতি</w:t>
      </w:r>
      <w:proofErr w:type="spellEnd"/>
      <w:r w:rsidRPr="000D0C3C">
        <w:rPr>
          <w:rFonts w:ascii="Nirmala UI" w:hAnsi="Nirmala UI" w:cs="Nirmala UI"/>
          <w:sz w:val="24"/>
          <w:szCs w:val="24"/>
        </w:rPr>
        <w:t>।</w:t>
      </w:r>
    </w:p>
    <w:p w14:paraId="4DEEBAAE" w14:textId="77777777" w:rsidR="005E0B91" w:rsidRPr="000D0C3C" w:rsidRDefault="005E0B91" w:rsidP="005E0B91">
      <w:pPr>
        <w:jc w:val="both"/>
        <w:rPr>
          <w:rFonts w:ascii="Arial Black" w:hAnsi="Arial Black"/>
          <w:sz w:val="24"/>
          <w:szCs w:val="24"/>
        </w:rPr>
      </w:pPr>
      <w:r w:rsidRPr="000D0C3C">
        <w:rPr>
          <w:rFonts w:ascii="Arial Black" w:hAnsi="Arial Black"/>
          <w:sz w:val="24"/>
          <w:szCs w:val="24"/>
        </w:rPr>
        <w:t xml:space="preserve">Stanislavsky </w:t>
      </w:r>
      <w:r w:rsidRPr="000D0C3C">
        <w:rPr>
          <w:rFonts w:ascii="Nirmala UI" w:hAnsi="Nirmala UI" w:cs="Nirmala UI"/>
          <w:sz w:val="24"/>
          <w:szCs w:val="24"/>
        </w:rPr>
        <w:t>এ</w:t>
      </w:r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বিশ্বাস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কৰিছিল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যে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নিৰ্ধাৰিত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চৰিত্ৰ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অনুযায়ী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শাৰীৰিক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ক্ৰিয়া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(Physical action)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সমূহ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যদি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একাদিক্ৰমে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যোৱা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হয়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তেতিয়া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চৰিত্ৰটোৰ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অৱস্থা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প্ৰয়োজনীয়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আবেগক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জনে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আয়ত্ত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লব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পাৰিব</w:t>
      </w:r>
      <w:proofErr w:type="spellEnd"/>
      <w:r w:rsidRPr="000D0C3C">
        <w:rPr>
          <w:rFonts w:ascii="Nirmala UI" w:hAnsi="Nirmala UI" w:cs="Nirmala UI"/>
          <w:sz w:val="24"/>
          <w:szCs w:val="24"/>
        </w:rPr>
        <w:t>।</w:t>
      </w:r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অৰ্থা</w:t>
      </w:r>
      <w:proofErr w:type="spellEnd"/>
      <w:r w:rsidRPr="000D0C3C">
        <w:rPr>
          <w:rFonts w:ascii="Nirmala UI" w:hAnsi="Nirmala UI" w:cs="Nirmala UI"/>
          <w:sz w:val="24"/>
          <w:szCs w:val="24"/>
        </w:rPr>
        <w:t>ৎ</w:t>
      </w:r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শাৰীৰিক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ক্ৰিয়াৰ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দ্বাৰা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অভিনেতাই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চৰিত্ৰ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এটাৰ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আবেগ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অনুভূতি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স্থিতিত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উপনীত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হব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0D0C3C">
        <w:rPr>
          <w:rFonts w:ascii="Nirmala UI" w:hAnsi="Nirmala UI" w:cs="Nirmala UI"/>
          <w:sz w:val="24"/>
          <w:szCs w:val="24"/>
        </w:rPr>
        <w:t>।</w:t>
      </w:r>
    </w:p>
    <w:p w14:paraId="5A7C900F" w14:textId="77777777" w:rsidR="005E0B91" w:rsidRPr="000D0C3C" w:rsidRDefault="005E0B91" w:rsidP="005E0B91">
      <w:pPr>
        <w:jc w:val="both"/>
        <w:rPr>
          <w:rFonts w:ascii="Arial Black" w:hAnsi="Arial Black"/>
          <w:sz w:val="24"/>
          <w:szCs w:val="24"/>
        </w:rPr>
      </w:pPr>
    </w:p>
    <w:p w14:paraId="41B1B555" w14:textId="77AF6A09" w:rsidR="00851033" w:rsidRPr="000D0C3C" w:rsidRDefault="005E0B91" w:rsidP="005E0B91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0D0C3C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সকলে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অবচেতন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মনত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সুপ্ত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হৈ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থকা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আবেগ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অনুভূতিবোৰক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পদ্ধতিৰে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সহজেই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জাগ্ৰত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চৰিত্ৰ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বিশ্বাসযোগ্য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ভাবে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উপস্থাপন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কৰিবলৈ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0D0C3C">
        <w:rPr>
          <w:rFonts w:ascii="Nirmala UI" w:hAnsi="Nirmala UI" w:cs="Nirmala UI"/>
          <w:sz w:val="24"/>
          <w:szCs w:val="24"/>
        </w:rPr>
        <w:t>।</w:t>
      </w:r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সহজ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ভাষাত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কবলৈ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গলে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Method of Physical Action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হৈছে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আখৰা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Rehearsal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পদ্ধতি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যাৰ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দ্বাৰা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সকলে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চৰিত্ৰ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বিশ্বাসযোগ্য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সাৱলীল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ভাবে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উপস্থাপন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কৰাত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সহায়ক</w:t>
      </w:r>
      <w:proofErr w:type="spellEnd"/>
      <w:r w:rsidRPr="000D0C3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D0C3C">
        <w:rPr>
          <w:rFonts w:ascii="Nirmala UI" w:hAnsi="Nirmala UI" w:cs="Nirmala UI"/>
          <w:sz w:val="24"/>
          <w:szCs w:val="24"/>
        </w:rPr>
        <w:t>হয়</w:t>
      </w:r>
      <w:proofErr w:type="spellEnd"/>
      <w:r w:rsidRPr="000D0C3C">
        <w:rPr>
          <w:rFonts w:ascii="Nirmala UI" w:hAnsi="Nirmala UI" w:cs="Nirmala UI"/>
          <w:sz w:val="24"/>
          <w:szCs w:val="24"/>
        </w:rPr>
        <w:t>।</w:t>
      </w:r>
    </w:p>
    <w:sectPr w:rsidR="00851033" w:rsidRPr="000D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33"/>
    <w:rsid w:val="000D0C3C"/>
    <w:rsid w:val="005E0B91"/>
    <w:rsid w:val="008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19ED7-8B3C-48D4-A6F2-2789525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5</cp:revision>
  <dcterms:created xsi:type="dcterms:W3CDTF">2020-05-31T11:25:00Z</dcterms:created>
  <dcterms:modified xsi:type="dcterms:W3CDTF">2020-05-31T11:35:00Z</dcterms:modified>
</cp:coreProperties>
</file>