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36" w:rsidRPr="00424A18" w:rsidRDefault="00424A18">
      <w:pPr>
        <w:rPr>
          <w:rFonts w:ascii="Times New Roman" w:hAnsi="Times New Roman" w:cs="Times New Roman"/>
          <w:b/>
          <w:sz w:val="24"/>
          <w:szCs w:val="24"/>
        </w:rPr>
      </w:pPr>
      <w:r w:rsidRPr="00424A18">
        <w:rPr>
          <w:rFonts w:ascii="Times New Roman" w:hAnsi="Times New Roman" w:cs="Times New Roman"/>
          <w:b/>
          <w:sz w:val="24"/>
          <w:szCs w:val="24"/>
        </w:rPr>
        <w:t>Fermat's principle: application to reflection an</w:t>
      </w:r>
      <w:r w:rsidRPr="00424A18">
        <w:rPr>
          <w:rFonts w:ascii="Times New Roman" w:hAnsi="Times New Roman" w:cs="Times New Roman"/>
          <w:b/>
          <w:sz w:val="24"/>
          <w:szCs w:val="24"/>
        </w:rPr>
        <w:t>d refraction at plane</w:t>
      </w:r>
      <w:r w:rsidRPr="00424A18">
        <w:rPr>
          <w:rFonts w:ascii="Times New Roman" w:hAnsi="Times New Roman" w:cs="Times New Roman"/>
          <w:b/>
          <w:sz w:val="24"/>
          <w:szCs w:val="24"/>
        </w:rPr>
        <w:t xml:space="preserve"> boundaries</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 xml:space="preserve">Fermat’s principle states that when a light ray moves from one fixed point to another fixed point, through any number of reflections or refractions, the total optical path followed by the light ray should be stationary; it will either be minimum or maximum. </w:t>
      </w:r>
    </w:p>
    <w:p w:rsidR="00424A18" w:rsidRPr="00424A18" w:rsidRDefault="00424A18" w:rsidP="00424A18">
      <w:pPr>
        <w:spacing w:after="60" w:line="240" w:lineRule="auto"/>
        <w:rPr>
          <w:rFonts w:ascii="Times New Roman" w:hAnsi="Times New Roman" w:cs="Times New Roman"/>
          <w:b/>
          <w:sz w:val="24"/>
        </w:rPr>
      </w:pPr>
      <w:r w:rsidRPr="00424A18">
        <w:rPr>
          <w:rFonts w:ascii="Times New Roman" w:hAnsi="Times New Roman" w:cs="Times New Roman"/>
          <w:b/>
          <w:sz w:val="24"/>
        </w:rPr>
        <w:t xml:space="preserve">For reflection and refraction at plane surfaces, the total optical path followed by the light ray should be a minimum, while for reflection and refraction at curved surfaces, the total optical path followed by the light ray should be a maximum. It is also described as the ‘principle of least time’. </w:t>
      </w:r>
    </w:p>
    <w:p w:rsidR="00424A18" w:rsidRPr="00424A18" w:rsidRDefault="00424A18" w:rsidP="00424A18">
      <w:pPr>
        <w:spacing w:after="60" w:line="240" w:lineRule="auto"/>
        <w:rPr>
          <w:rFonts w:ascii="Times New Roman" w:hAnsi="Times New Roman" w:cs="Times New Roman"/>
          <w:b/>
          <w:sz w:val="24"/>
        </w:rPr>
      </w:pPr>
      <w:r w:rsidRPr="00424A18">
        <w:rPr>
          <w:rFonts w:ascii="Times New Roman" w:hAnsi="Times New Roman" w:cs="Times New Roman"/>
          <w:b/>
          <w:sz w:val="24"/>
        </w:rPr>
        <w:t xml:space="preserve">The optical </w:t>
      </w:r>
      <w:proofErr w:type="gramStart"/>
      <w:r w:rsidRPr="00424A18">
        <w:rPr>
          <w:rFonts w:ascii="Times New Roman" w:hAnsi="Times New Roman" w:cs="Times New Roman"/>
          <w:b/>
          <w:sz w:val="24"/>
        </w:rPr>
        <w:t>path</w:t>
      </w:r>
      <w:r w:rsidRPr="00424A18">
        <w:rPr>
          <w:rFonts w:ascii="Times New Roman" w:hAnsi="Times New Roman" w:cs="Times New Roman"/>
          <w:b/>
          <w:sz w:val="24"/>
        </w:rPr>
        <w:t>(</w:t>
      </w:r>
      <w:proofErr w:type="gramEnd"/>
      <w:r w:rsidRPr="00424A18">
        <w:rPr>
          <w:rFonts w:ascii="Times New Roman" w:hAnsi="Times New Roman" w:cs="Times New Roman"/>
          <w:b/>
          <w:sz w:val="24"/>
        </w:rPr>
        <w:t>L)</w:t>
      </w:r>
      <w:r w:rsidRPr="00424A18">
        <w:rPr>
          <w:rFonts w:ascii="Times New Roman" w:hAnsi="Times New Roman" w:cs="Times New Roman"/>
          <w:b/>
          <w:sz w:val="24"/>
        </w:rPr>
        <w:t xml:space="preserve"> is defined as the actual path followed by the light ray in vacuum or in air medium; so it is the product of the path length in the medium </w:t>
      </w:r>
      <w:r w:rsidRPr="00424A18">
        <w:rPr>
          <w:rFonts w:ascii="Times New Roman" w:hAnsi="Times New Roman" w:cs="Times New Roman"/>
          <w:b/>
          <w:sz w:val="24"/>
        </w:rPr>
        <w:t xml:space="preserve">(l) </w:t>
      </w:r>
      <w:r w:rsidRPr="00424A18">
        <w:rPr>
          <w:rFonts w:ascii="Times New Roman" w:hAnsi="Times New Roman" w:cs="Times New Roman"/>
          <w:b/>
          <w:sz w:val="24"/>
        </w:rPr>
        <w:t>with the refractive index of the medium</w:t>
      </w:r>
      <w:r w:rsidRPr="00424A18">
        <w:rPr>
          <w:rFonts w:ascii="Times New Roman" w:hAnsi="Times New Roman" w:cs="Times New Roman"/>
          <w:b/>
          <w:sz w:val="24"/>
        </w:rPr>
        <w:t xml:space="preserve"> (</w:t>
      </w:r>
      <m:oMath>
        <m:r>
          <m:rPr>
            <m:sty m:val="bi"/>
          </m:rPr>
          <w:rPr>
            <w:rFonts w:ascii="Cambria Math" w:hAnsi="Cambria Math" w:cs="Times New Roman"/>
            <w:sz w:val="24"/>
          </w:rPr>
          <m:t>μ)</m:t>
        </m:r>
      </m:oMath>
      <w:r w:rsidRPr="00424A18">
        <w:rPr>
          <w:rFonts w:ascii="Times New Roman" w:hAnsi="Times New Roman" w:cs="Times New Roman"/>
          <w:b/>
          <w:sz w:val="24"/>
        </w:rPr>
        <w:t>.</w:t>
      </w:r>
    </w:p>
    <w:p w:rsidR="00424A18" w:rsidRPr="00424A18" w:rsidRDefault="00424A18" w:rsidP="00424A18">
      <w:pPr>
        <w:spacing w:after="60" w:line="240" w:lineRule="auto"/>
        <w:rPr>
          <w:rFonts w:ascii="Times New Roman" w:hAnsi="Times New Roman" w:cs="Times New Roman"/>
          <w:b/>
          <w:sz w:val="24"/>
        </w:rPr>
      </w:pPr>
      <w:r w:rsidRPr="00424A18">
        <w:rPr>
          <w:rFonts w:ascii="Times New Roman" w:hAnsi="Times New Roman" w:cs="Times New Roman"/>
          <w:b/>
          <w:sz w:val="24"/>
        </w:rPr>
        <w:t>L=</w:t>
      </w:r>
      <m:oMath>
        <m:r>
          <m:rPr>
            <m:sty m:val="bi"/>
          </m:rPr>
          <w:rPr>
            <w:rFonts w:ascii="Cambria Math" w:hAnsi="Cambria Math" w:cs="Times New Roman"/>
            <w:sz w:val="24"/>
          </w:rPr>
          <m:t xml:space="preserve"> </m:t>
        </m:r>
        <m:r>
          <m:rPr>
            <m:sty m:val="bi"/>
          </m:rPr>
          <w:rPr>
            <w:rFonts w:ascii="Cambria Math" w:hAnsi="Cambria Math" w:cs="Times New Roman"/>
            <w:sz w:val="24"/>
          </w:rPr>
          <m:t>μ</m:t>
        </m:r>
      </m:oMath>
      <w:r w:rsidRPr="00424A18">
        <w:rPr>
          <w:rFonts w:ascii="Times New Roman" w:eastAsiaTheme="minorEastAsia" w:hAnsi="Times New Roman" w:cs="Times New Roman"/>
          <w:b/>
          <w:sz w:val="24"/>
        </w:rPr>
        <w:t>l</w:t>
      </w:r>
    </w:p>
    <w:p w:rsidR="00424A18" w:rsidRPr="00424A18" w:rsidRDefault="00424A18" w:rsidP="00424A18">
      <w:pPr>
        <w:rPr>
          <w:rFonts w:ascii="Times New Roman" w:hAnsi="Times New Roman" w:cs="Times New Roman"/>
          <w:b/>
          <w:bCs/>
          <w:sz w:val="24"/>
        </w:rPr>
      </w:pPr>
      <w:r w:rsidRPr="00424A18">
        <w:rPr>
          <w:rFonts w:ascii="Times New Roman" w:hAnsi="Times New Roman" w:cs="Times New Roman"/>
          <w:b/>
          <w:bCs/>
          <w:sz w:val="24"/>
        </w:rPr>
        <w:t>Law of Reflection</w:t>
      </w:r>
      <w:r>
        <w:rPr>
          <w:rFonts w:ascii="Times New Roman" w:hAnsi="Times New Roman" w:cs="Times New Roman"/>
          <w:b/>
          <w:bCs/>
          <w:sz w:val="24"/>
        </w:rPr>
        <w:t xml:space="preserve"> from Fermat’s Principle</w:t>
      </w:r>
      <w:bookmarkStart w:id="0" w:name="_GoBack"/>
      <w:bookmarkEnd w:id="0"/>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A light ray incident upon a reflective surface will be reflected at an angle equal to the incident angle. Both angles are typically measured with respect to the normal to the surface. This law of reflection can be derived from </w:t>
      </w:r>
      <w:hyperlink r:id="rId5" w:anchor="c2" w:history="1">
        <w:r w:rsidRPr="00424A18">
          <w:rPr>
            <w:rStyle w:val="Hyperlink"/>
            <w:rFonts w:ascii="Times New Roman" w:hAnsi="Times New Roman" w:cs="Times New Roman"/>
            <w:b/>
            <w:color w:val="auto"/>
            <w:sz w:val="24"/>
            <w:u w:val="none"/>
          </w:rPr>
          <w:t>Fermat's principle</w:t>
        </w:r>
      </w:hyperlink>
      <w:r w:rsidRPr="00424A18">
        <w:rPr>
          <w:rFonts w:ascii="Times New Roman" w:hAnsi="Times New Roman" w:cs="Times New Roman"/>
          <w:b/>
          <w:sz w:val="24"/>
        </w:rPr>
        <w:t>.</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drawing>
          <wp:inline distT="0" distB="0" distL="0" distR="0" wp14:anchorId="274F3B3B" wp14:editId="25A01C3A">
            <wp:extent cx="2876550" cy="1543050"/>
            <wp:effectExtent l="0" t="0" r="0" b="0"/>
            <wp:docPr id="100" name="Picture 100" descr="http://hyperphysics.phy-astr.gsu.edu/hbase/phyopt/imgpho/ref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phyopt/imgpho/refla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543050"/>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The law of reflection gives the familiar reflected image in a plane mirror where the image distance behind the mirror is the same as the object distance in front of the mirror.</w:t>
      </w:r>
    </w:p>
    <w:p w:rsidR="00424A18" w:rsidRPr="00424A18" w:rsidRDefault="00424A18" w:rsidP="00424A18">
      <w:pPr>
        <w:rPr>
          <w:rFonts w:ascii="Times New Roman" w:hAnsi="Times New Roman" w:cs="Times New Roman"/>
          <w:b/>
          <w:bCs/>
          <w:sz w:val="24"/>
        </w:rPr>
      </w:pPr>
      <w:r w:rsidRPr="00424A18">
        <w:rPr>
          <w:rFonts w:ascii="Times New Roman" w:hAnsi="Times New Roman" w:cs="Times New Roman"/>
          <w:b/>
          <w:bCs/>
          <w:sz w:val="24"/>
        </w:rPr>
        <w:t>Fermat's Principle: Reflection</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 xml:space="preserve">Fermat's Principle: Light follows the path of least time. Of course the straight </w:t>
      </w:r>
      <w:proofErr w:type="gramStart"/>
      <w:r w:rsidRPr="00424A18">
        <w:rPr>
          <w:rFonts w:ascii="Times New Roman" w:hAnsi="Times New Roman" w:cs="Times New Roman"/>
          <w:b/>
          <w:sz w:val="24"/>
        </w:rPr>
        <w:t>line from A to B is the shortest time, but suppose</w:t>
      </w:r>
      <w:proofErr w:type="gramEnd"/>
      <w:r w:rsidRPr="00424A18">
        <w:rPr>
          <w:rFonts w:ascii="Times New Roman" w:hAnsi="Times New Roman" w:cs="Times New Roman"/>
          <w:b/>
          <w:sz w:val="24"/>
        </w:rPr>
        <w:t xml:space="preserve"> it has a single reflection. The law of </w:t>
      </w:r>
      <w:hyperlink r:id="rId7" w:anchor="c1" w:history="1">
        <w:r w:rsidRPr="00424A18">
          <w:rPr>
            <w:rStyle w:val="Hyperlink"/>
            <w:rFonts w:ascii="Times New Roman" w:hAnsi="Times New Roman" w:cs="Times New Roman"/>
            <w:b/>
            <w:color w:val="auto"/>
            <w:sz w:val="24"/>
            <w:u w:val="none"/>
          </w:rPr>
          <w:t>reflection</w:t>
        </w:r>
      </w:hyperlink>
      <w:r w:rsidRPr="00424A18">
        <w:rPr>
          <w:rFonts w:ascii="Times New Roman" w:hAnsi="Times New Roman" w:cs="Times New Roman"/>
          <w:b/>
          <w:sz w:val="24"/>
        </w:rPr>
        <w:t> can be derived from this principle as follows:</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drawing>
          <wp:inline distT="0" distB="0" distL="0" distR="0" wp14:anchorId="0A67B617" wp14:editId="47C13BBD">
            <wp:extent cx="2667000" cy="1914525"/>
            <wp:effectExtent l="0" t="0" r="0" b="0"/>
            <wp:docPr id="113" name="Picture 113" descr="http://hyperphysics.phy-astr.gsu.edu/hbase/phyopt/imgpho/f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perphysics.phy-astr.gsu.edu/hbase/phyopt/imgpho/fer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914525"/>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 xml:space="preserve">The </w:t>
      </w:r>
      <w:proofErr w:type="spellStart"/>
      <w:r w:rsidRPr="00424A18">
        <w:rPr>
          <w:rFonts w:ascii="Times New Roman" w:hAnsi="Times New Roman" w:cs="Times New Roman"/>
          <w:b/>
          <w:sz w:val="24"/>
        </w:rPr>
        <w:t>pathlength</w:t>
      </w:r>
      <w:proofErr w:type="spellEnd"/>
      <w:r w:rsidRPr="00424A18">
        <w:rPr>
          <w:rFonts w:ascii="Times New Roman" w:hAnsi="Times New Roman" w:cs="Times New Roman"/>
          <w:b/>
          <w:sz w:val="24"/>
        </w:rPr>
        <w:t xml:space="preserve"> from A to B is</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lastRenderedPageBreak/>
        <w:drawing>
          <wp:inline distT="0" distB="0" distL="0" distR="0" wp14:anchorId="5B1DA204" wp14:editId="1ADD63EC">
            <wp:extent cx="3028950" cy="457200"/>
            <wp:effectExtent l="0" t="0" r="0" b="0"/>
            <wp:docPr id="114" name="Picture 114" descr="http://hyperphysics.phy-astr.gsu.edu/hbase/phyopt/imgpho/f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yperphysics.phy-astr.gsu.edu/hbase/phyopt/imgpho/fer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457200"/>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Since the speed is constant, the minimum time path is simply the minimum distance path. This may be found by setting the </w:t>
      </w:r>
      <w:hyperlink r:id="rId10" w:anchor="c1" w:history="1">
        <w:r w:rsidRPr="00424A18">
          <w:rPr>
            <w:rStyle w:val="Hyperlink"/>
            <w:rFonts w:ascii="Times New Roman" w:hAnsi="Times New Roman" w:cs="Times New Roman"/>
            <w:b/>
            <w:color w:val="auto"/>
            <w:sz w:val="24"/>
            <w:u w:val="none"/>
          </w:rPr>
          <w:t>derivative</w:t>
        </w:r>
      </w:hyperlink>
      <w:r w:rsidRPr="00424A18">
        <w:rPr>
          <w:rFonts w:ascii="Times New Roman" w:hAnsi="Times New Roman" w:cs="Times New Roman"/>
          <w:b/>
          <w:sz w:val="24"/>
        </w:rPr>
        <w:t> of L with respect to x equal to zero.</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drawing>
          <wp:inline distT="0" distB="0" distL="0" distR="0" wp14:anchorId="3A4F20DD" wp14:editId="08AC86BF">
            <wp:extent cx="3038475" cy="619125"/>
            <wp:effectExtent l="0" t="0" r="9525" b="0"/>
            <wp:docPr id="115" name="Picture 115" descr="http://hyperphysics.phy-astr.gsu.edu/hbase/phyopt/imgpho/f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yperphysics.phy-astr.gsu.edu/hbase/phyopt/imgpho/fer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619125"/>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This reduces to</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 xml:space="preserve"> </w:t>
      </w:r>
      <w:r w:rsidRPr="00424A18">
        <w:rPr>
          <w:rFonts w:ascii="Times New Roman" w:hAnsi="Times New Roman" w:cs="Times New Roman"/>
          <w:b/>
          <w:sz w:val="24"/>
        </w:rPr>
        <w:drawing>
          <wp:inline distT="0" distB="0" distL="0" distR="0" wp14:anchorId="5DB9F34D" wp14:editId="41B7A75D">
            <wp:extent cx="2762250" cy="695325"/>
            <wp:effectExtent l="0" t="0" r="0" b="0"/>
            <wp:docPr id="116" name="Picture 116" descr="http://hyperphysics.phy-astr.gsu.edu/hbase/phyopt/imgpho/fer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yperphysics.phy-astr.gsu.edu/hbase/phyopt/imgpho/fer4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695325"/>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proofErr w:type="gramStart"/>
      <w:r w:rsidRPr="00424A18">
        <w:rPr>
          <w:rFonts w:ascii="Times New Roman" w:hAnsi="Times New Roman" w:cs="Times New Roman"/>
          <w:b/>
          <w:sz w:val="24"/>
        </w:rPr>
        <w:t>which</w:t>
      </w:r>
      <w:proofErr w:type="gramEnd"/>
      <w:r w:rsidRPr="00424A18">
        <w:rPr>
          <w:rFonts w:ascii="Times New Roman" w:hAnsi="Times New Roman" w:cs="Times New Roman"/>
          <w:b/>
          <w:sz w:val="24"/>
        </w:rPr>
        <w:t xml:space="preserve"> is</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drawing>
          <wp:inline distT="0" distB="0" distL="0" distR="0" wp14:anchorId="3D9C852F" wp14:editId="38AE3337">
            <wp:extent cx="1323975" cy="390525"/>
            <wp:effectExtent l="0" t="0" r="9525" b="9525"/>
            <wp:docPr id="117" name="Picture 117" descr="http://hyperphysics.phy-astr.gsu.edu/hbase/phyopt/imgpho/fer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yperphysics.phy-astr.gsu.edu/hbase/phyopt/imgpho/fer4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drawing>
          <wp:inline distT="0" distB="0" distL="0" distR="0" wp14:anchorId="0DEFA857" wp14:editId="3E19BF89">
            <wp:extent cx="3971925" cy="1114425"/>
            <wp:effectExtent l="0" t="0" r="0" b="9525"/>
            <wp:docPr id="118" name="Picture 118" descr="http://hyperphysics.phy-astr.gsu.edu/hbase/phyopt/imgpho/f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yperphysics.phy-astr.gsu.edu/hbase/phyopt/imgpho/fer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This derivation makes use of the calculus of </w:t>
      </w:r>
      <w:hyperlink r:id="rId15" w:anchor="c1" w:history="1">
        <w:r w:rsidRPr="00424A18">
          <w:rPr>
            <w:rStyle w:val="Hyperlink"/>
            <w:rFonts w:ascii="Times New Roman" w:hAnsi="Times New Roman" w:cs="Times New Roman"/>
            <w:b/>
            <w:color w:val="auto"/>
            <w:sz w:val="24"/>
            <w:u w:val="none"/>
          </w:rPr>
          <w:t>maximum-minimum determination</w:t>
        </w:r>
      </w:hyperlink>
      <w:r w:rsidRPr="00424A18">
        <w:rPr>
          <w:rFonts w:ascii="Times New Roman" w:hAnsi="Times New Roman" w:cs="Times New Roman"/>
          <w:b/>
          <w:sz w:val="24"/>
        </w:rPr>
        <w:t>, the </w:t>
      </w:r>
      <w:hyperlink r:id="rId16" w:anchor="c1" w:history="1">
        <w:r w:rsidRPr="00424A18">
          <w:rPr>
            <w:rStyle w:val="Hyperlink"/>
            <w:rFonts w:ascii="Times New Roman" w:hAnsi="Times New Roman" w:cs="Times New Roman"/>
            <w:b/>
            <w:color w:val="auto"/>
            <w:sz w:val="24"/>
            <w:u w:val="none"/>
          </w:rPr>
          <w:t>derivative of a square root</w:t>
        </w:r>
      </w:hyperlink>
      <w:r w:rsidRPr="00424A18">
        <w:rPr>
          <w:rFonts w:ascii="Times New Roman" w:hAnsi="Times New Roman" w:cs="Times New Roman"/>
          <w:b/>
          <w:sz w:val="24"/>
        </w:rPr>
        <w:t>, and the definitions of the </w:t>
      </w:r>
      <w:hyperlink r:id="rId17" w:anchor="c1" w:history="1">
        <w:r w:rsidRPr="00424A18">
          <w:rPr>
            <w:rStyle w:val="Hyperlink"/>
            <w:rFonts w:ascii="Times New Roman" w:hAnsi="Times New Roman" w:cs="Times New Roman"/>
            <w:b/>
            <w:color w:val="auto"/>
            <w:sz w:val="24"/>
            <w:u w:val="none"/>
          </w:rPr>
          <w:t>triangle trig functions</w:t>
        </w:r>
      </w:hyperlink>
      <w:r w:rsidRPr="00424A18">
        <w:rPr>
          <w:rFonts w:ascii="Times New Roman" w:hAnsi="Times New Roman" w:cs="Times New Roman"/>
          <w:b/>
          <w:sz w:val="24"/>
        </w:rPr>
        <w:t>.</w:t>
      </w:r>
    </w:p>
    <w:p w:rsidR="00424A18" w:rsidRPr="00424A18" w:rsidRDefault="00424A18" w:rsidP="00424A18">
      <w:pPr>
        <w:rPr>
          <w:rFonts w:ascii="Times New Roman" w:hAnsi="Times New Roman" w:cs="Times New Roman"/>
          <w:b/>
          <w:bCs/>
          <w:sz w:val="24"/>
        </w:rPr>
      </w:pPr>
      <w:r w:rsidRPr="00424A18">
        <w:rPr>
          <w:rFonts w:ascii="Times New Roman" w:hAnsi="Times New Roman" w:cs="Times New Roman"/>
          <w:b/>
          <w:bCs/>
          <w:sz w:val="24"/>
        </w:rPr>
        <w:t>Fermat's Principle and Refraction</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Fermat's Principle: Light follows the path of least time. </w:t>
      </w:r>
      <w:hyperlink r:id="rId18" w:anchor="c3" w:history="1">
        <w:r w:rsidRPr="00424A18">
          <w:rPr>
            <w:rStyle w:val="Hyperlink"/>
            <w:rFonts w:ascii="Times New Roman" w:hAnsi="Times New Roman" w:cs="Times New Roman"/>
            <w:b/>
            <w:color w:val="auto"/>
            <w:sz w:val="24"/>
            <w:u w:val="none"/>
          </w:rPr>
          <w:t>Snell's Law</w:t>
        </w:r>
      </w:hyperlink>
      <w:r w:rsidRPr="00424A18">
        <w:rPr>
          <w:rFonts w:ascii="Times New Roman" w:hAnsi="Times New Roman" w:cs="Times New Roman"/>
          <w:b/>
          <w:sz w:val="24"/>
        </w:rPr>
        <w:t> can be derived from this by setting the </w:t>
      </w:r>
      <w:hyperlink r:id="rId19" w:anchor="c1" w:history="1">
        <w:r w:rsidRPr="00424A18">
          <w:rPr>
            <w:rStyle w:val="Hyperlink"/>
            <w:rFonts w:ascii="Times New Roman" w:hAnsi="Times New Roman" w:cs="Times New Roman"/>
            <w:b/>
            <w:color w:val="auto"/>
            <w:sz w:val="24"/>
            <w:u w:val="none"/>
          </w:rPr>
          <w:t>derivative</w:t>
        </w:r>
      </w:hyperlink>
      <w:r w:rsidRPr="00424A18">
        <w:rPr>
          <w:rFonts w:ascii="Times New Roman" w:hAnsi="Times New Roman" w:cs="Times New Roman"/>
          <w:b/>
          <w:sz w:val="24"/>
        </w:rPr>
        <w:t> of the time =0. We make use of the </w:t>
      </w:r>
      <w:hyperlink r:id="rId20" w:anchor="c2" w:history="1">
        <w:r w:rsidRPr="00424A18">
          <w:rPr>
            <w:rStyle w:val="Hyperlink"/>
            <w:rFonts w:ascii="Times New Roman" w:hAnsi="Times New Roman" w:cs="Times New Roman"/>
            <w:b/>
            <w:color w:val="auto"/>
            <w:sz w:val="24"/>
            <w:u w:val="none"/>
          </w:rPr>
          <w:t>index of refraction</w:t>
        </w:r>
      </w:hyperlink>
      <w:r w:rsidRPr="00424A18">
        <w:rPr>
          <w:rFonts w:ascii="Times New Roman" w:hAnsi="Times New Roman" w:cs="Times New Roman"/>
          <w:b/>
          <w:sz w:val="24"/>
        </w:rPr>
        <w:t>, defined as n=c/v.</w:t>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drawing>
          <wp:inline distT="0" distB="0" distL="0" distR="0" wp14:anchorId="7CD5D1DE" wp14:editId="31E12F74">
            <wp:extent cx="3143250" cy="2066925"/>
            <wp:effectExtent l="0" t="0" r="0" b="0"/>
            <wp:docPr id="121" name="Picture 121" descr="http://hyperphysics.phy-astr.gsu.edu/hbase/phyopt/imgpho/fer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yperphysics.phy-astr.gsu.edu/hbase/phyopt/imgpho/fer5b.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0" cy="2066925"/>
                    </a:xfrm>
                    <a:prstGeom prst="rect">
                      <a:avLst/>
                    </a:prstGeom>
                    <a:noFill/>
                    <a:ln>
                      <a:noFill/>
                    </a:ln>
                  </pic:spPr>
                </pic:pic>
              </a:graphicData>
            </a:graphic>
          </wp:inline>
        </w:drawing>
      </w:r>
      <w:r w:rsidRPr="00424A18">
        <w:rPr>
          <w:rFonts w:ascii="Times New Roman" w:hAnsi="Times New Roman" w:cs="Times New Roman"/>
          <w:b/>
          <w:sz w:val="24"/>
        </w:rPr>
        <w:drawing>
          <wp:inline distT="0" distB="0" distL="0" distR="0" wp14:anchorId="26E64E15" wp14:editId="6C4E4668">
            <wp:extent cx="2562225" cy="2390775"/>
            <wp:effectExtent l="0" t="0" r="9525" b="9525"/>
            <wp:docPr id="122" name="Picture 122" descr="http://hyperphysics.phy-astr.gsu.edu/hbase/phyopt/imgpho/f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yperphysics.phy-astr.gsu.edu/hbase/phyopt/imgpho/fer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2390775"/>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lastRenderedPageBreak/>
        <w:drawing>
          <wp:inline distT="0" distB="0" distL="0" distR="0" wp14:anchorId="11EFE843" wp14:editId="3BAE1C25">
            <wp:extent cx="4010025" cy="1562100"/>
            <wp:effectExtent l="0" t="0" r="0" b="0"/>
            <wp:docPr id="123" name="Picture 123" descr="http://hyperphysics.phy-astr.gsu.edu/hbase/phyopt/imgpho/fer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yperphysics.phy-astr.gsu.edu/hbase/phyopt/imgpho/fer5c.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0025" cy="1562100"/>
                    </a:xfrm>
                    <a:prstGeom prst="rect">
                      <a:avLst/>
                    </a:prstGeom>
                    <a:noFill/>
                    <a:ln>
                      <a:noFill/>
                    </a:ln>
                  </pic:spPr>
                </pic:pic>
              </a:graphicData>
            </a:graphic>
          </wp:inline>
        </w:drawing>
      </w:r>
    </w:p>
    <w:p w:rsidR="00424A18" w:rsidRPr="00424A18" w:rsidRDefault="00424A18" w:rsidP="00424A18">
      <w:pPr>
        <w:rPr>
          <w:rFonts w:ascii="Times New Roman" w:hAnsi="Times New Roman" w:cs="Times New Roman"/>
          <w:b/>
          <w:sz w:val="24"/>
        </w:rPr>
      </w:pPr>
      <w:r w:rsidRPr="00424A18">
        <w:rPr>
          <w:rFonts w:ascii="Times New Roman" w:hAnsi="Times New Roman" w:cs="Times New Roman"/>
          <w:b/>
          <w:sz w:val="24"/>
        </w:rPr>
        <w:t>This derivation makes use of the calculus of </w:t>
      </w:r>
      <w:hyperlink r:id="rId24" w:anchor="c1" w:history="1">
        <w:r w:rsidRPr="00424A18">
          <w:rPr>
            <w:rStyle w:val="Hyperlink"/>
            <w:rFonts w:ascii="Times New Roman" w:hAnsi="Times New Roman" w:cs="Times New Roman"/>
            <w:b/>
            <w:color w:val="auto"/>
            <w:sz w:val="24"/>
            <w:u w:val="none"/>
          </w:rPr>
          <w:t>maximum-minimum determination</w:t>
        </w:r>
      </w:hyperlink>
      <w:r w:rsidRPr="00424A18">
        <w:rPr>
          <w:rFonts w:ascii="Times New Roman" w:hAnsi="Times New Roman" w:cs="Times New Roman"/>
          <w:b/>
          <w:sz w:val="24"/>
        </w:rPr>
        <w:t> and the definitions of the </w:t>
      </w:r>
      <w:hyperlink r:id="rId25" w:anchor="c1" w:history="1">
        <w:r w:rsidRPr="00424A18">
          <w:rPr>
            <w:rStyle w:val="Hyperlink"/>
            <w:rFonts w:ascii="Times New Roman" w:hAnsi="Times New Roman" w:cs="Times New Roman"/>
            <w:b/>
            <w:color w:val="auto"/>
            <w:sz w:val="24"/>
            <w:u w:val="none"/>
          </w:rPr>
          <w:t>triangle trig functions</w:t>
        </w:r>
      </w:hyperlink>
      <w:r w:rsidRPr="00424A18">
        <w:rPr>
          <w:rFonts w:ascii="Times New Roman" w:hAnsi="Times New Roman" w:cs="Times New Roman"/>
          <w:b/>
          <w:sz w:val="24"/>
        </w:rPr>
        <w:t>.</w:t>
      </w:r>
    </w:p>
    <w:sectPr w:rsidR="00424A18" w:rsidRPr="00424A18" w:rsidSect="00424A18">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18"/>
    <w:rsid w:val="00424A18"/>
    <w:rsid w:val="008E2036"/>
    <w:rsid w:val="0098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A18"/>
    <w:rPr>
      <w:color w:val="808080"/>
    </w:rPr>
  </w:style>
  <w:style w:type="paragraph" w:styleId="BalloonText">
    <w:name w:val="Balloon Text"/>
    <w:basedOn w:val="Normal"/>
    <w:link w:val="BalloonTextChar"/>
    <w:uiPriority w:val="99"/>
    <w:semiHidden/>
    <w:unhideWhenUsed/>
    <w:rsid w:val="0042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18"/>
    <w:rPr>
      <w:rFonts w:ascii="Tahoma" w:hAnsi="Tahoma" w:cs="Tahoma"/>
      <w:sz w:val="16"/>
      <w:szCs w:val="16"/>
    </w:rPr>
  </w:style>
  <w:style w:type="character" w:styleId="Hyperlink">
    <w:name w:val="Hyperlink"/>
    <w:basedOn w:val="DefaultParagraphFont"/>
    <w:uiPriority w:val="99"/>
    <w:unhideWhenUsed/>
    <w:rsid w:val="00424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A18"/>
    <w:rPr>
      <w:color w:val="808080"/>
    </w:rPr>
  </w:style>
  <w:style w:type="paragraph" w:styleId="BalloonText">
    <w:name w:val="Balloon Text"/>
    <w:basedOn w:val="Normal"/>
    <w:link w:val="BalloonTextChar"/>
    <w:uiPriority w:val="99"/>
    <w:semiHidden/>
    <w:unhideWhenUsed/>
    <w:rsid w:val="0042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18"/>
    <w:rPr>
      <w:rFonts w:ascii="Tahoma" w:hAnsi="Tahoma" w:cs="Tahoma"/>
      <w:sz w:val="16"/>
      <w:szCs w:val="16"/>
    </w:rPr>
  </w:style>
  <w:style w:type="character" w:styleId="Hyperlink">
    <w:name w:val="Hyperlink"/>
    <w:basedOn w:val="DefaultParagraphFont"/>
    <w:uiPriority w:val="99"/>
    <w:unhideWhenUsed/>
    <w:rsid w:val="00424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hyperlink" Target="http://hyperphysics.phy-astr.gsu.edu/hbase/geoopt/ref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http://hyperphysics.phy-astr.gsu.edu/hbase/phyopt/Fermat.html" TargetMode="External"/><Relationship Id="rId12" Type="http://schemas.openxmlformats.org/officeDocument/2006/relationships/image" Target="media/image5.gif"/><Relationship Id="rId17" Type="http://schemas.openxmlformats.org/officeDocument/2006/relationships/hyperlink" Target="http://hyperphysics.phy-astr.gsu.edu/hbase/ttrig.html" TargetMode="External"/><Relationship Id="rId25" Type="http://schemas.openxmlformats.org/officeDocument/2006/relationships/hyperlink" Target="http://hyperphysics.phy-astr.gsu.edu/hbase/ttrig.html" TargetMode="External"/><Relationship Id="rId2" Type="http://schemas.microsoft.com/office/2007/relationships/stylesWithEffects" Target="stylesWithEffects.xml"/><Relationship Id="rId16" Type="http://schemas.openxmlformats.org/officeDocument/2006/relationships/hyperlink" Target="http://hyperphysics.phy-astr.gsu.edu/hbase/math/derfunc.html" TargetMode="External"/><Relationship Id="rId20" Type="http://schemas.openxmlformats.org/officeDocument/2006/relationships/hyperlink" Target="http://hyperphysics.phy-astr.gsu.edu/hbase/geoopt/refr.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gif"/><Relationship Id="rId24" Type="http://schemas.openxmlformats.org/officeDocument/2006/relationships/hyperlink" Target="http://hyperphysics.phy-astr.gsu.edu/hbase/math/maxmin.html" TargetMode="External"/><Relationship Id="rId5" Type="http://schemas.openxmlformats.org/officeDocument/2006/relationships/hyperlink" Target="http://hyperphysics.phy-astr.gsu.edu/hbase/phyopt/Fermat.html" TargetMode="External"/><Relationship Id="rId15" Type="http://schemas.openxmlformats.org/officeDocument/2006/relationships/hyperlink" Target="http://hyperphysics.phy-astr.gsu.edu/hbase/math/maxmin.html" TargetMode="External"/><Relationship Id="rId23" Type="http://schemas.openxmlformats.org/officeDocument/2006/relationships/image" Target="media/image10.gif"/><Relationship Id="rId10" Type="http://schemas.openxmlformats.org/officeDocument/2006/relationships/hyperlink" Target="http://hyperphysics.phy-astr.gsu.edu/hbase/math/maxmin.html" TargetMode="External"/><Relationship Id="rId19" Type="http://schemas.openxmlformats.org/officeDocument/2006/relationships/hyperlink" Target="http://hyperphysics.phy-astr.gsu.edu/hbase/math/maxmin.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image" Target="media/image9.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cp:revision>
  <dcterms:created xsi:type="dcterms:W3CDTF">2020-04-30T18:04:00Z</dcterms:created>
  <dcterms:modified xsi:type="dcterms:W3CDTF">2020-04-30T18:15:00Z</dcterms:modified>
</cp:coreProperties>
</file>