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77" w:rsidRPr="00615AC0" w:rsidRDefault="008E3977" w:rsidP="000917E6">
      <w:pPr>
        <w:shd w:val="clear" w:color="auto" w:fill="FFFFFF"/>
        <w:spacing w:after="360" w:line="384" w:lineRule="atLeast"/>
        <w:rPr>
          <w:rFonts w:ascii="Arial Narrow" w:hAnsi="Arial Narrow"/>
          <w:b/>
          <w:bCs/>
          <w:color w:val="444444"/>
          <w:spacing w:val="5"/>
          <w:sz w:val="32"/>
          <w:szCs w:val="32"/>
        </w:rPr>
      </w:pPr>
      <w:r w:rsidRPr="00615AC0">
        <w:rPr>
          <w:rFonts w:ascii="Arial Narrow" w:hAnsi="Arial Narrow"/>
          <w:b/>
          <w:bCs/>
          <w:color w:val="444444"/>
          <w:spacing w:val="5"/>
          <w:sz w:val="32"/>
          <w:szCs w:val="32"/>
        </w:rPr>
        <w:t>Meaning of audit sampling</w:t>
      </w:r>
    </w:p>
    <w:p w:rsidR="00DC5B46" w:rsidRPr="00615AC0" w:rsidRDefault="003C2668" w:rsidP="000917E6">
      <w:pPr>
        <w:shd w:val="clear" w:color="auto" w:fill="FFFFFF"/>
        <w:spacing w:after="360" w:line="384" w:lineRule="atLeast"/>
        <w:rPr>
          <w:rFonts w:ascii="Arial Narrow" w:hAnsi="Arial Narrow"/>
          <w:color w:val="444444"/>
          <w:spacing w:val="5"/>
          <w:sz w:val="28"/>
        </w:rPr>
      </w:pPr>
      <w:r w:rsidRPr="00615AC0">
        <w:rPr>
          <w:rFonts w:ascii="Arial Narrow" w:hAnsi="Arial Narrow" w:cs="Aparajita"/>
          <w:color w:val="444444"/>
          <w:spacing w:val="5"/>
          <w:sz w:val="28"/>
        </w:rPr>
        <w:t xml:space="preserve"> sampling is the use of an </w:t>
      </w:r>
      <w:r w:rsidR="00785193" w:rsidRPr="00615AC0">
        <w:rPr>
          <w:rFonts w:ascii="Arial Narrow" w:hAnsi="Arial Narrow"/>
          <w:color w:val="444444"/>
          <w:spacing w:val="5"/>
          <w:sz w:val="28"/>
        </w:rPr>
        <w:t xml:space="preserve">audit procedure </w:t>
      </w:r>
      <w:r w:rsidRPr="00615AC0">
        <w:rPr>
          <w:rFonts w:ascii="Arial Narrow" w:hAnsi="Arial Narrow" w:cs="Aparajita"/>
          <w:color w:val="444444"/>
          <w:spacing w:val="5"/>
          <w:sz w:val="28"/>
        </w:rPr>
        <w:t xml:space="preserve">on a selection of the items within an </w:t>
      </w:r>
      <w:proofErr w:type="spellStart"/>
      <w:r w:rsidR="00785193" w:rsidRPr="00615AC0">
        <w:rPr>
          <w:rFonts w:ascii="Arial Narrow" w:hAnsi="Arial Narrow"/>
          <w:color w:val="444444"/>
          <w:spacing w:val="5"/>
          <w:sz w:val="28"/>
        </w:rPr>
        <w:t>ccount</w:t>
      </w:r>
      <w:proofErr w:type="spellEnd"/>
      <w:r w:rsidR="00785193" w:rsidRPr="00615AC0">
        <w:rPr>
          <w:rFonts w:ascii="Arial Narrow" w:hAnsi="Arial Narrow"/>
          <w:color w:val="444444"/>
          <w:spacing w:val="5"/>
          <w:sz w:val="28"/>
        </w:rPr>
        <w:t xml:space="preserve"> balance</w:t>
      </w:r>
      <w:r w:rsidRPr="00615AC0">
        <w:rPr>
          <w:rFonts w:ascii="Arial Narrow" w:hAnsi="Arial Narrow" w:cs="Aparajita"/>
          <w:color w:val="444444"/>
          <w:spacing w:val="5"/>
          <w:sz w:val="28"/>
        </w:rPr>
        <w:t xml:space="preserve"> class of transactions. The sampling method used should yield an equal probability that each unit in the sample could be selected. The intent behind doing so is to evaluate some aspect of the information. Audit sampling is needed when population sizes are large, since examining the entire population would be highly inefficient.</w:t>
      </w:r>
    </w:p>
    <w:p w:rsidR="000917E6" w:rsidRPr="00615AC0" w:rsidRDefault="000917E6" w:rsidP="000917E6">
      <w:pPr>
        <w:shd w:val="clear" w:color="auto" w:fill="FFFFFF"/>
        <w:spacing w:after="360" w:line="384" w:lineRule="atLeast"/>
        <w:rPr>
          <w:rFonts w:ascii="Arial Narrow" w:hAnsi="Arial Narrow"/>
          <w:b/>
          <w:bCs/>
          <w:color w:val="444444"/>
          <w:spacing w:val="5"/>
          <w:sz w:val="32"/>
          <w:szCs w:val="32"/>
        </w:rPr>
      </w:pPr>
      <w:proofErr w:type="spellStart"/>
      <w:r w:rsidRPr="00615AC0">
        <w:rPr>
          <w:rFonts w:ascii="Arial Narrow" w:hAnsi="Arial Narrow"/>
          <w:b/>
          <w:bCs/>
          <w:color w:val="444444"/>
          <w:spacing w:val="5"/>
          <w:sz w:val="32"/>
          <w:szCs w:val="32"/>
        </w:rPr>
        <w:t>Obectives</w:t>
      </w:r>
      <w:proofErr w:type="spellEnd"/>
      <w:r w:rsidRPr="00615AC0">
        <w:rPr>
          <w:rFonts w:ascii="Arial Narrow" w:hAnsi="Arial Narrow"/>
          <w:b/>
          <w:bCs/>
          <w:color w:val="444444"/>
          <w:spacing w:val="5"/>
          <w:sz w:val="32"/>
          <w:szCs w:val="32"/>
        </w:rPr>
        <w:t xml:space="preserve"> and purposes of audit sampling</w:t>
      </w:r>
    </w:p>
    <w:p w:rsidR="00DC5B46" w:rsidRPr="00615AC0" w:rsidRDefault="00DC5B46" w:rsidP="009A0102">
      <w:pPr>
        <w:pStyle w:val="NormalWeb"/>
        <w:shd w:val="clear" w:color="auto" w:fill="FFFFFF"/>
        <w:spacing w:before="0" w:beforeAutospacing="0" w:after="0" w:afterAutospacing="0"/>
        <w:textAlignment w:val="baseline"/>
        <w:divId w:val="1889415135"/>
        <w:rPr>
          <w:rFonts w:ascii="Arial Narrow" w:hAnsi="Arial Narrow" w:cs="Aparajita"/>
          <w:color w:val="000000"/>
          <w:sz w:val="28"/>
          <w:szCs w:val="28"/>
        </w:rPr>
      </w:pPr>
      <w:r w:rsidRPr="00615AC0">
        <w:rPr>
          <w:rFonts w:ascii="Arial Narrow" w:hAnsi="Arial Narrow" w:cs="Aparajita"/>
          <w:color w:val="000000"/>
          <w:sz w:val="28"/>
          <w:szCs w:val="28"/>
        </w:rPr>
        <w:t>Audit sampling is a very important part of audit works. No matter it is a financial audit, internal audit and other kinds of audit, audit sampling still needs to be used by auditors. Audit sampling also part of the audit standards requirements and it could help auditors to meet their objective with less effort.</w:t>
      </w:r>
    </w:p>
    <w:p w:rsidR="00DC5B46" w:rsidRPr="00615AC0" w:rsidRDefault="00DC5B46" w:rsidP="009A0102">
      <w:pPr>
        <w:pStyle w:val="NormalWeb"/>
        <w:shd w:val="clear" w:color="auto" w:fill="FFFFFF"/>
        <w:spacing w:before="0" w:beforeAutospacing="0" w:after="0" w:afterAutospacing="0"/>
        <w:textAlignment w:val="baseline"/>
        <w:divId w:val="1889415135"/>
        <w:rPr>
          <w:rFonts w:ascii="Arial Narrow" w:hAnsi="Arial Narrow" w:cs="Aparajita"/>
          <w:color w:val="000000"/>
          <w:sz w:val="28"/>
          <w:szCs w:val="28"/>
        </w:rPr>
      </w:pPr>
      <w:r w:rsidRPr="00615AC0">
        <w:rPr>
          <w:rFonts w:ascii="Arial Narrow" w:hAnsi="Arial Narrow" w:cs="Aparajita"/>
          <w:color w:val="000000"/>
          <w:sz w:val="28"/>
          <w:szCs w:val="28"/>
        </w:rPr>
        <w:t>The following are the purposes and objectives of audit sampling:</w:t>
      </w:r>
    </w:p>
    <w:p w:rsidR="00DC5B46" w:rsidRPr="00615AC0" w:rsidRDefault="00DC5B46" w:rsidP="009A0102">
      <w:pPr>
        <w:numPr>
          <w:ilvl w:val="0"/>
          <w:numId w:val="2"/>
        </w:numPr>
        <w:shd w:val="clear" w:color="auto" w:fill="FFFFFF"/>
        <w:spacing w:after="0" w:line="390" w:lineRule="atLeast"/>
        <w:ind w:left="0"/>
        <w:textAlignment w:val="baseline"/>
        <w:divId w:val="1889415135"/>
        <w:rPr>
          <w:rFonts w:ascii="Arial Narrow" w:eastAsia="Times New Roman" w:hAnsi="Arial Narrow" w:cs="Aparajita"/>
          <w:color w:val="000000"/>
          <w:sz w:val="28"/>
        </w:rPr>
      </w:pPr>
      <w:r w:rsidRPr="00615AC0">
        <w:rPr>
          <w:rFonts w:ascii="Arial Narrow" w:eastAsia="Times New Roman" w:hAnsi="Arial Narrow" w:cs="Aparajita"/>
          <w:color w:val="000000"/>
          <w:sz w:val="28"/>
        </w:rPr>
        <w:t>To gather audit evidence in order to conclude</w:t>
      </w:r>
      <w:r w:rsidR="00151387" w:rsidRPr="00615AC0">
        <w:rPr>
          <w:rFonts w:ascii="Arial Narrow" w:eastAsia="Times New Roman" w:hAnsi="Arial Narrow"/>
          <w:color w:val="000000"/>
          <w:sz w:val="28"/>
        </w:rPr>
        <w:t xml:space="preserve"> audit </w:t>
      </w:r>
      <w:proofErr w:type="spellStart"/>
      <w:r w:rsidR="00151387" w:rsidRPr="00615AC0">
        <w:rPr>
          <w:rFonts w:ascii="Arial Narrow" w:eastAsia="Times New Roman" w:hAnsi="Arial Narrow"/>
          <w:color w:val="000000"/>
          <w:sz w:val="28"/>
        </w:rPr>
        <w:t>openion</w:t>
      </w:r>
      <w:proofErr w:type="spellEnd"/>
      <w:r w:rsidR="00151387" w:rsidRPr="00615AC0">
        <w:rPr>
          <w:rFonts w:ascii="Arial Narrow" w:eastAsia="Times New Roman" w:hAnsi="Arial Narrow" w:cs="Aparajita"/>
          <w:color w:val="000000"/>
          <w:sz w:val="28"/>
        </w:rPr>
        <w:t xml:space="preserve"> </w:t>
      </w:r>
    </w:p>
    <w:p w:rsidR="00DC5B46" w:rsidRPr="00615AC0" w:rsidRDefault="00DC5B46" w:rsidP="009A0102">
      <w:pPr>
        <w:numPr>
          <w:ilvl w:val="0"/>
          <w:numId w:val="2"/>
        </w:numPr>
        <w:shd w:val="clear" w:color="auto" w:fill="FFFFFF"/>
        <w:spacing w:after="0" w:line="390" w:lineRule="atLeast"/>
        <w:ind w:left="0"/>
        <w:textAlignment w:val="baseline"/>
        <w:divId w:val="1889415135"/>
        <w:rPr>
          <w:rFonts w:ascii="Arial Narrow" w:eastAsia="Times New Roman" w:hAnsi="Arial Narrow" w:cs="Aparajita"/>
          <w:color w:val="000000"/>
          <w:sz w:val="28"/>
        </w:rPr>
      </w:pPr>
      <w:r w:rsidRPr="00615AC0">
        <w:rPr>
          <w:rFonts w:ascii="Arial Narrow" w:eastAsia="Times New Roman" w:hAnsi="Arial Narrow" w:cs="Aparajita"/>
          <w:color w:val="000000"/>
          <w:sz w:val="28"/>
        </w:rPr>
        <w:t>To reduce the works yet audit yet still help audit to reach its conclusion.</w:t>
      </w:r>
    </w:p>
    <w:p w:rsidR="00DC5B46" w:rsidRPr="00615AC0" w:rsidRDefault="00DC5B46" w:rsidP="009A0102">
      <w:pPr>
        <w:numPr>
          <w:ilvl w:val="0"/>
          <w:numId w:val="2"/>
        </w:numPr>
        <w:shd w:val="clear" w:color="auto" w:fill="FFFFFF"/>
        <w:spacing w:after="0" w:line="390" w:lineRule="atLeast"/>
        <w:ind w:left="0"/>
        <w:textAlignment w:val="baseline"/>
        <w:divId w:val="1889415135"/>
        <w:rPr>
          <w:rFonts w:ascii="Arial Narrow" w:eastAsia="Times New Roman" w:hAnsi="Arial Narrow" w:cs="Aparajita"/>
          <w:color w:val="000000"/>
          <w:sz w:val="28"/>
        </w:rPr>
      </w:pPr>
      <w:r w:rsidRPr="00615AC0">
        <w:rPr>
          <w:rFonts w:ascii="Arial Narrow" w:eastAsia="Times New Roman" w:hAnsi="Arial Narrow" w:cs="Aparajita"/>
          <w:color w:val="000000"/>
          <w:sz w:val="28"/>
        </w:rPr>
        <w:t xml:space="preserve">To provide the basis for the auditor to </w:t>
      </w:r>
      <w:r w:rsidR="00151387" w:rsidRPr="00615AC0">
        <w:rPr>
          <w:rFonts w:ascii="Arial Narrow" w:eastAsia="Times New Roman" w:hAnsi="Arial Narrow"/>
          <w:color w:val="000000"/>
          <w:sz w:val="28"/>
        </w:rPr>
        <w:t xml:space="preserve">audit </w:t>
      </w:r>
      <w:proofErr w:type="spellStart"/>
      <w:r w:rsidR="00151387" w:rsidRPr="00615AC0">
        <w:rPr>
          <w:rFonts w:ascii="Arial Narrow" w:eastAsia="Times New Roman" w:hAnsi="Arial Narrow"/>
          <w:color w:val="000000"/>
          <w:sz w:val="28"/>
        </w:rPr>
        <w:t>openion</w:t>
      </w:r>
      <w:proofErr w:type="spellEnd"/>
      <w:r w:rsidR="00151387" w:rsidRPr="00615AC0">
        <w:rPr>
          <w:rFonts w:ascii="Arial Narrow" w:eastAsia="Times New Roman" w:hAnsi="Arial Narrow"/>
          <w:color w:val="000000"/>
          <w:sz w:val="28"/>
        </w:rPr>
        <w:t>.</w:t>
      </w:r>
      <w:r w:rsidR="00151387" w:rsidRPr="00615AC0">
        <w:rPr>
          <w:rFonts w:ascii="Arial Narrow" w:eastAsia="Times New Roman" w:hAnsi="Arial Narrow" w:cs="Aparajita"/>
          <w:color w:val="000000"/>
          <w:sz w:val="28"/>
        </w:rPr>
        <w:t xml:space="preserve"> </w:t>
      </w:r>
    </w:p>
    <w:p w:rsidR="00DC5B46" w:rsidRPr="00615AC0" w:rsidRDefault="00DC5B46" w:rsidP="009A0102">
      <w:pPr>
        <w:numPr>
          <w:ilvl w:val="0"/>
          <w:numId w:val="2"/>
        </w:numPr>
        <w:shd w:val="clear" w:color="auto" w:fill="FFFFFF"/>
        <w:spacing w:after="0" w:line="390" w:lineRule="atLeast"/>
        <w:ind w:left="0"/>
        <w:textAlignment w:val="baseline"/>
        <w:divId w:val="1889415135"/>
        <w:rPr>
          <w:rFonts w:ascii="Arial Narrow" w:eastAsia="Times New Roman" w:hAnsi="Arial Narrow" w:cs="Aparajita"/>
          <w:color w:val="000000"/>
          <w:sz w:val="28"/>
        </w:rPr>
      </w:pPr>
      <w:r w:rsidRPr="00615AC0">
        <w:rPr>
          <w:rFonts w:ascii="Arial Narrow" w:eastAsia="Times New Roman" w:hAnsi="Arial Narrow" w:cs="Aparajita"/>
          <w:color w:val="000000"/>
          <w:sz w:val="28"/>
        </w:rPr>
        <w:t>To detect any kind of error or fraud that could happen in the company as well as financial statements.</w:t>
      </w:r>
    </w:p>
    <w:p w:rsidR="00DC5B46" w:rsidRPr="00615AC0" w:rsidRDefault="00DC5B46" w:rsidP="009A0102">
      <w:pPr>
        <w:numPr>
          <w:ilvl w:val="0"/>
          <w:numId w:val="2"/>
        </w:numPr>
        <w:shd w:val="clear" w:color="auto" w:fill="FFFFFF"/>
        <w:spacing w:after="0" w:line="390" w:lineRule="atLeast"/>
        <w:ind w:left="0"/>
        <w:textAlignment w:val="baseline"/>
        <w:divId w:val="1889415135"/>
        <w:rPr>
          <w:rFonts w:ascii="Arial Narrow" w:eastAsia="Times New Roman" w:hAnsi="Arial Narrow" w:cs="Aparajita"/>
          <w:color w:val="000000"/>
          <w:sz w:val="28"/>
        </w:rPr>
      </w:pPr>
      <w:r w:rsidRPr="00615AC0">
        <w:rPr>
          <w:rFonts w:ascii="Arial Narrow" w:eastAsia="Times New Roman" w:hAnsi="Arial Narrow" w:cs="Aparajita"/>
          <w:color w:val="000000"/>
          <w:sz w:val="28"/>
        </w:rPr>
        <w:t>To prove auditors have done their jobs base on the required auditing standards.</w:t>
      </w:r>
    </w:p>
    <w:p w:rsidR="00DC5B46" w:rsidRPr="00615AC0" w:rsidRDefault="00DC5B46" w:rsidP="009A0102">
      <w:pPr>
        <w:numPr>
          <w:ilvl w:val="0"/>
          <w:numId w:val="2"/>
        </w:numPr>
        <w:shd w:val="clear" w:color="auto" w:fill="FFFFFF"/>
        <w:spacing w:after="0" w:line="390" w:lineRule="atLeast"/>
        <w:ind w:left="0"/>
        <w:textAlignment w:val="baseline"/>
        <w:divId w:val="1889415135"/>
        <w:rPr>
          <w:rFonts w:ascii="Arial Narrow" w:eastAsia="Times New Roman" w:hAnsi="Arial Narrow" w:cs="Aparajita"/>
          <w:color w:val="000000"/>
          <w:sz w:val="28"/>
        </w:rPr>
      </w:pPr>
      <w:r w:rsidRPr="00615AC0">
        <w:rPr>
          <w:rFonts w:ascii="Arial Narrow" w:eastAsia="Times New Roman" w:hAnsi="Arial Narrow" w:cs="Aparajita"/>
          <w:color w:val="000000"/>
          <w:sz w:val="28"/>
        </w:rPr>
        <w:t>Use as a tool for investigations.</w:t>
      </w:r>
    </w:p>
    <w:p w:rsidR="00E93066" w:rsidRPr="00615AC0" w:rsidRDefault="00E93066" w:rsidP="009A0102">
      <w:pPr>
        <w:shd w:val="clear" w:color="auto" w:fill="FFFFFF"/>
        <w:spacing w:after="360" w:line="384" w:lineRule="atLeast"/>
        <w:rPr>
          <w:rFonts w:ascii="Arial Narrow" w:hAnsi="Arial Narrow"/>
          <w:color w:val="444444"/>
          <w:spacing w:val="5"/>
          <w:sz w:val="28"/>
        </w:rPr>
      </w:pPr>
    </w:p>
    <w:p w:rsidR="003C2668" w:rsidRPr="00615AC0" w:rsidRDefault="00E93066" w:rsidP="009A0102">
      <w:pPr>
        <w:shd w:val="clear" w:color="auto" w:fill="FFFFFF"/>
        <w:spacing w:after="360" w:line="384" w:lineRule="atLeast"/>
        <w:rPr>
          <w:rFonts w:ascii="Arial Narrow" w:hAnsi="Arial Narrow" w:cs="Aparajita"/>
          <w:color w:val="444444"/>
          <w:spacing w:val="5"/>
          <w:sz w:val="28"/>
        </w:rPr>
      </w:pPr>
      <w:r w:rsidRPr="00615AC0">
        <w:rPr>
          <w:rFonts w:ascii="Arial Narrow" w:hAnsi="Arial Narrow"/>
          <w:b/>
          <w:bCs/>
          <w:color w:val="444444"/>
          <w:spacing w:val="5"/>
          <w:sz w:val="32"/>
          <w:szCs w:val="32"/>
        </w:rPr>
        <w:t>Methods</w:t>
      </w:r>
      <w:r w:rsidRPr="00615AC0">
        <w:rPr>
          <w:rFonts w:ascii="Arial Narrow" w:hAnsi="Arial Narrow"/>
          <w:color w:val="444444"/>
          <w:spacing w:val="5"/>
          <w:sz w:val="28"/>
        </w:rPr>
        <w:t>-</w:t>
      </w:r>
      <w:r w:rsidR="003C2668" w:rsidRPr="00615AC0">
        <w:rPr>
          <w:rFonts w:ascii="Arial Narrow" w:hAnsi="Arial Narrow" w:cs="Aparajita"/>
          <w:color w:val="444444"/>
          <w:spacing w:val="5"/>
          <w:sz w:val="28"/>
        </w:rPr>
        <w:t xml:space="preserve"> There are multiple ways to engage in audit sampling, including the following:</w:t>
      </w:r>
      <w:bookmarkStart w:id="0" w:name="_GoBack"/>
      <w:bookmarkEnd w:id="0"/>
    </w:p>
    <w:p w:rsidR="003C2668" w:rsidRPr="00615AC0" w:rsidRDefault="00945BB2" w:rsidP="00945BB2">
      <w:pPr>
        <w:shd w:val="clear" w:color="auto" w:fill="FFFFFF"/>
        <w:spacing w:before="120" w:after="120" w:line="384" w:lineRule="atLeast"/>
        <w:rPr>
          <w:rFonts w:ascii="Arial Narrow" w:hAnsi="Arial Narrow" w:cs="Aparajita"/>
          <w:color w:val="444444"/>
          <w:spacing w:val="5"/>
          <w:sz w:val="28"/>
        </w:rPr>
      </w:pPr>
      <w:r w:rsidRPr="00615AC0">
        <w:rPr>
          <w:rFonts w:ascii="Arial Narrow" w:hAnsi="Arial Narrow"/>
          <w:color w:val="444444"/>
          <w:spacing w:val="5"/>
          <w:sz w:val="28"/>
        </w:rPr>
        <w:t>Block sampling -</w:t>
      </w:r>
      <w:r w:rsidR="003C2668" w:rsidRPr="00615AC0">
        <w:rPr>
          <w:rFonts w:ascii="Arial Narrow" w:hAnsi="Arial Narrow" w:cs="Aparajita"/>
          <w:color w:val="444444"/>
          <w:spacing w:val="5"/>
          <w:sz w:val="28"/>
        </w:rPr>
        <w:t xml:space="preserve"> consecutive series of items are selected for review. Though this approach may be efficient, there is a risk that a block of items will not reflect the characteristics of the entire population.</w:t>
      </w:r>
    </w:p>
    <w:p w:rsidR="003C2668" w:rsidRPr="00615AC0" w:rsidRDefault="003C2668" w:rsidP="009A0102">
      <w:pPr>
        <w:numPr>
          <w:ilvl w:val="0"/>
          <w:numId w:val="1"/>
        </w:numPr>
        <w:shd w:val="clear" w:color="auto" w:fill="FFFFFF"/>
        <w:spacing w:before="120" w:after="120" w:line="384" w:lineRule="atLeast"/>
        <w:ind w:left="0"/>
        <w:rPr>
          <w:rFonts w:ascii="Arial Narrow" w:hAnsi="Arial Narrow" w:cs="Aparajita"/>
          <w:color w:val="444444"/>
          <w:spacing w:val="5"/>
          <w:sz w:val="28"/>
        </w:rPr>
      </w:pPr>
      <w:r w:rsidRPr="00615AC0">
        <w:rPr>
          <w:rStyle w:val="Emphasis"/>
          <w:rFonts w:ascii="Arial Narrow" w:hAnsi="Arial Narrow" w:cs="Aparajita"/>
          <w:i w:val="0"/>
          <w:iCs w:val="0"/>
          <w:color w:val="444444"/>
          <w:spacing w:val="5"/>
          <w:sz w:val="28"/>
        </w:rPr>
        <w:t>Haphazard sampling</w:t>
      </w:r>
      <w:r w:rsidRPr="00615AC0">
        <w:rPr>
          <w:rFonts w:ascii="Arial Narrow" w:hAnsi="Arial Narrow" w:cs="Aparajita"/>
          <w:color w:val="444444"/>
          <w:spacing w:val="5"/>
          <w:sz w:val="28"/>
        </w:rPr>
        <w:t>. There is no structured approach to how items are selected. However, the person doing the selections will probably skew the selections (even if inadvertently), so the selections are not truly random.</w:t>
      </w:r>
    </w:p>
    <w:p w:rsidR="003C2668" w:rsidRPr="00615AC0" w:rsidRDefault="003C2668" w:rsidP="009A0102">
      <w:pPr>
        <w:numPr>
          <w:ilvl w:val="0"/>
          <w:numId w:val="1"/>
        </w:numPr>
        <w:shd w:val="clear" w:color="auto" w:fill="FFFFFF"/>
        <w:spacing w:before="120" w:after="120" w:line="384" w:lineRule="atLeast"/>
        <w:ind w:left="0"/>
        <w:rPr>
          <w:rFonts w:ascii="Arial Narrow" w:hAnsi="Arial Narrow" w:cs="Aparajita"/>
          <w:color w:val="444444"/>
          <w:spacing w:val="5"/>
          <w:sz w:val="28"/>
        </w:rPr>
      </w:pPr>
      <w:r w:rsidRPr="00615AC0">
        <w:rPr>
          <w:rStyle w:val="Emphasis"/>
          <w:rFonts w:ascii="Arial Narrow" w:hAnsi="Arial Narrow" w:cs="Aparajita"/>
          <w:i w:val="0"/>
          <w:iCs w:val="0"/>
          <w:color w:val="444444"/>
          <w:spacing w:val="5"/>
          <w:sz w:val="28"/>
        </w:rPr>
        <w:lastRenderedPageBreak/>
        <w:t>Personal judgment</w:t>
      </w:r>
      <w:r w:rsidRPr="00615AC0">
        <w:rPr>
          <w:rFonts w:ascii="Arial Narrow" w:hAnsi="Arial Narrow" w:cs="Aparajita"/>
          <w:color w:val="444444"/>
          <w:spacing w:val="5"/>
          <w:sz w:val="28"/>
        </w:rPr>
        <w:t>. The auditor uses her own judgment to select items, perhaps favoring items that have larger monetary values or which appear to have a higher level of risk associated with them.</w:t>
      </w:r>
    </w:p>
    <w:p w:rsidR="003C2668" w:rsidRPr="00615AC0" w:rsidRDefault="003C2668" w:rsidP="009A0102">
      <w:pPr>
        <w:numPr>
          <w:ilvl w:val="0"/>
          <w:numId w:val="1"/>
        </w:numPr>
        <w:shd w:val="clear" w:color="auto" w:fill="FFFFFF"/>
        <w:spacing w:before="120" w:after="120" w:line="384" w:lineRule="atLeast"/>
        <w:ind w:left="0"/>
        <w:rPr>
          <w:rFonts w:ascii="Arial Narrow" w:hAnsi="Arial Narrow" w:cs="Aparajita"/>
          <w:color w:val="444444"/>
          <w:spacing w:val="5"/>
          <w:sz w:val="28"/>
        </w:rPr>
      </w:pPr>
      <w:r w:rsidRPr="00615AC0">
        <w:rPr>
          <w:rStyle w:val="Emphasis"/>
          <w:rFonts w:ascii="Arial Narrow" w:hAnsi="Arial Narrow" w:cs="Aparajita"/>
          <w:i w:val="0"/>
          <w:iCs w:val="0"/>
          <w:color w:val="444444"/>
          <w:spacing w:val="5"/>
          <w:sz w:val="28"/>
        </w:rPr>
        <w:t>Random sampling</w:t>
      </w:r>
      <w:r w:rsidRPr="00615AC0">
        <w:rPr>
          <w:rFonts w:ascii="Arial Narrow" w:hAnsi="Arial Narrow" w:cs="Aparajita"/>
          <w:color w:val="444444"/>
          <w:spacing w:val="5"/>
          <w:sz w:val="28"/>
        </w:rPr>
        <w:t>. A random number generator is used to make selections. This approach is the most theoretically correct, but can require more time to make selections.</w:t>
      </w:r>
    </w:p>
    <w:p w:rsidR="003C2668" w:rsidRPr="00615AC0" w:rsidRDefault="003C2668" w:rsidP="009A0102">
      <w:pPr>
        <w:numPr>
          <w:ilvl w:val="0"/>
          <w:numId w:val="1"/>
        </w:numPr>
        <w:shd w:val="clear" w:color="auto" w:fill="FFFFFF"/>
        <w:spacing w:before="120" w:after="120" w:line="384" w:lineRule="atLeast"/>
        <w:ind w:left="0"/>
        <w:rPr>
          <w:rFonts w:ascii="Arial Narrow" w:hAnsi="Arial Narrow" w:cs="Aparajita"/>
          <w:color w:val="444444"/>
          <w:spacing w:val="5"/>
          <w:sz w:val="28"/>
        </w:rPr>
      </w:pPr>
      <w:r w:rsidRPr="00615AC0">
        <w:rPr>
          <w:rStyle w:val="Emphasis"/>
          <w:rFonts w:ascii="Arial Narrow" w:hAnsi="Arial Narrow" w:cs="Aparajita"/>
          <w:i w:val="0"/>
          <w:iCs w:val="0"/>
          <w:color w:val="444444"/>
          <w:spacing w:val="5"/>
          <w:sz w:val="28"/>
        </w:rPr>
        <w:t>Stratified sampling</w:t>
      </w:r>
      <w:r w:rsidRPr="00615AC0">
        <w:rPr>
          <w:rFonts w:ascii="Arial Narrow" w:hAnsi="Arial Narrow" w:cs="Aparajita"/>
          <w:color w:val="444444"/>
          <w:spacing w:val="5"/>
          <w:sz w:val="28"/>
        </w:rPr>
        <w:t>. The auditor splits the population into different sections (such as high value and low value) and then selects from each section.</w:t>
      </w:r>
    </w:p>
    <w:p w:rsidR="003C2668" w:rsidRPr="00615AC0" w:rsidRDefault="00945BB2" w:rsidP="009A0102">
      <w:pPr>
        <w:numPr>
          <w:ilvl w:val="0"/>
          <w:numId w:val="1"/>
        </w:numPr>
        <w:shd w:val="clear" w:color="auto" w:fill="FFFFFF"/>
        <w:spacing w:before="120" w:after="120" w:line="384" w:lineRule="atLeast"/>
        <w:ind w:left="0"/>
        <w:rPr>
          <w:rFonts w:ascii="Arial Narrow" w:hAnsi="Arial Narrow" w:cs="Aparajita"/>
          <w:color w:val="444444"/>
          <w:spacing w:val="5"/>
          <w:sz w:val="28"/>
        </w:rPr>
      </w:pPr>
      <w:r w:rsidRPr="00615AC0">
        <w:rPr>
          <w:rFonts w:ascii="Arial Narrow" w:hAnsi="Arial Narrow"/>
          <w:color w:val="444444"/>
          <w:spacing w:val="5"/>
          <w:sz w:val="28"/>
        </w:rPr>
        <w:t>Systematic sampling</w:t>
      </w:r>
      <w:r w:rsidR="00615AC0" w:rsidRPr="00615AC0">
        <w:rPr>
          <w:rFonts w:ascii="Arial Narrow" w:hAnsi="Arial Narrow"/>
          <w:color w:val="444444"/>
          <w:spacing w:val="5"/>
          <w:sz w:val="28"/>
        </w:rPr>
        <w:t>-</w:t>
      </w:r>
      <w:r w:rsidR="003C2668" w:rsidRPr="00615AC0">
        <w:rPr>
          <w:rFonts w:ascii="Arial Narrow" w:hAnsi="Arial Narrow" w:cs="Aparajita"/>
          <w:color w:val="444444"/>
          <w:spacing w:val="5"/>
          <w:sz w:val="28"/>
        </w:rPr>
        <w:t xml:space="preserve"> are taken from the population at fixed intervals, such as every 20th item. This tends to be a relatively efficient sampling technique.</w:t>
      </w:r>
    </w:p>
    <w:p w:rsidR="003C2668" w:rsidRPr="00615AC0" w:rsidRDefault="003C2668" w:rsidP="009A0102">
      <w:pPr>
        <w:rPr>
          <w:rFonts w:ascii="Arial Narrow" w:hAnsi="Arial Narrow" w:cs="Aparajita"/>
          <w:sz w:val="28"/>
        </w:rPr>
      </w:pPr>
    </w:p>
    <w:sectPr w:rsidR="003C2668" w:rsidRPr="00615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parajita">
    <w:panose1 w:val="02020603050405020304"/>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03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30CD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68"/>
    <w:rsid w:val="000768A9"/>
    <w:rsid w:val="000917E6"/>
    <w:rsid w:val="00151387"/>
    <w:rsid w:val="003C2668"/>
    <w:rsid w:val="004E348A"/>
    <w:rsid w:val="00615AC0"/>
    <w:rsid w:val="006406C3"/>
    <w:rsid w:val="0068071B"/>
    <w:rsid w:val="00785193"/>
    <w:rsid w:val="008E3977"/>
    <w:rsid w:val="00945BB2"/>
    <w:rsid w:val="009A0102"/>
    <w:rsid w:val="00B87A96"/>
    <w:rsid w:val="00D04BFE"/>
    <w:rsid w:val="00DC5B46"/>
    <w:rsid w:val="00E93066"/>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ecimalSymbol w:val="."/>
  <w:listSeparator w:val=","/>
  <w14:docId w14:val="2F5C23FE"/>
  <w15:chartTrackingRefBased/>
  <w15:docId w15:val="{E414DB77-49F9-BF4C-9EEE-B7A5B8D5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5B46"/>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668"/>
    <w:rPr>
      <w:color w:val="0000FF"/>
      <w:u w:val="single"/>
    </w:rPr>
  </w:style>
  <w:style w:type="character" w:styleId="Emphasis">
    <w:name w:val="Emphasis"/>
    <w:basedOn w:val="DefaultParagraphFont"/>
    <w:uiPriority w:val="20"/>
    <w:qFormat/>
    <w:rsid w:val="003C2668"/>
    <w:rPr>
      <w:i/>
      <w:iCs/>
    </w:rPr>
  </w:style>
  <w:style w:type="character" w:customStyle="1" w:styleId="Heading2Char">
    <w:name w:val="Heading 2 Char"/>
    <w:basedOn w:val="DefaultParagraphFont"/>
    <w:link w:val="Heading2"/>
    <w:uiPriority w:val="9"/>
    <w:semiHidden/>
    <w:rsid w:val="00DC5B46"/>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semiHidden/>
    <w:unhideWhenUsed/>
    <w:rsid w:val="00DC5B4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4151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2</cp:revision>
  <dcterms:created xsi:type="dcterms:W3CDTF">2020-04-28T14:42:00Z</dcterms:created>
  <dcterms:modified xsi:type="dcterms:W3CDTF">2020-04-28T14:42:00Z</dcterms:modified>
</cp:coreProperties>
</file>